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F1E" w:rsidRDefault="00F95F1E" w:rsidP="00F95F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ascii="Lucida Grande" w:hAnsi="Lucida Grande"/>
          <w:b/>
          <w:color w:val="auto"/>
          <w:sz w:val="22"/>
        </w:rPr>
      </w:pPr>
      <w:r w:rsidRPr="00F95F1E">
        <w:rPr>
          <w:rFonts w:ascii="Lucida Grande" w:hAnsi="Lucida Grande"/>
          <w:b/>
          <w:color w:val="auto"/>
          <w:sz w:val="22"/>
          <w:u w:val="single"/>
        </w:rPr>
        <w:t>Dagprogramma Congres PARO2019</w:t>
      </w:r>
      <w:r>
        <w:rPr>
          <w:rFonts w:ascii="Lucida Grande" w:hAnsi="Lucida Grande"/>
          <w:b/>
          <w:color w:val="auto"/>
          <w:sz w:val="22"/>
        </w:rPr>
        <w:tab/>
      </w:r>
      <w:r w:rsidRPr="00F95F1E">
        <w:rPr>
          <w:rFonts w:ascii="Lucida Grande" w:hAnsi="Lucida Grande"/>
          <w:b/>
          <w:color w:val="auto"/>
          <w:sz w:val="22"/>
          <w:u w:val="single"/>
        </w:rPr>
        <w:t>RAI Amsterdam</w:t>
      </w:r>
      <w:r>
        <w:rPr>
          <w:rFonts w:ascii="Lucida Grande" w:hAnsi="Lucida Grande"/>
          <w:b/>
          <w:color w:val="auto"/>
          <w:sz w:val="22"/>
        </w:rPr>
        <w:tab/>
      </w:r>
      <w:r w:rsidRPr="00F95F1E">
        <w:rPr>
          <w:rFonts w:ascii="Lucida Grande" w:hAnsi="Lucida Grande"/>
          <w:b/>
          <w:color w:val="auto"/>
          <w:sz w:val="22"/>
          <w:u w:val="single"/>
        </w:rPr>
        <w:t>1 februari 2019</w:t>
      </w:r>
    </w:p>
    <w:p w:rsidR="00F95F1E" w:rsidRDefault="00F95F1E" w:rsidP="00F95F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ascii="Lucida Grande" w:hAnsi="Lucida Grande"/>
          <w:b/>
          <w:color w:val="auto"/>
          <w:sz w:val="22"/>
        </w:rPr>
      </w:pPr>
    </w:p>
    <w:p w:rsidR="00F95F1E" w:rsidRPr="00F95F1E" w:rsidRDefault="00F95F1E" w:rsidP="00F95F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ascii="Lucida Grande" w:hAnsi="Lucida Grande"/>
          <w:b/>
          <w:color w:val="auto"/>
          <w:sz w:val="22"/>
          <w:u w:val="single"/>
        </w:rPr>
      </w:pPr>
      <w:r w:rsidRPr="00F95F1E">
        <w:rPr>
          <w:rFonts w:ascii="Lucida Grande" w:hAnsi="Lucida Grande"/>
          <w:b/>
          <w:color w:val="auto"/>
          <w:sz w:val="22"/>
          <w:u w:val="single"/>
        </w:rPr>
        <w:t>Programma ochtend</w:t>
      </w:r>
    </w:p>
    <w:p w:rsidR="00F95F1E" w:rsidRPr="00F53BD8" w:rsidRDefault="00F95F1E" w:rsidP="00F95F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ascii="Lucida Grande" w:hAnsi="Lucida Grande"/>
          <w:b/>
          <w:color w:val="auto"/>
          <w:sz w:val="28"/>
        </w:rPr>
      </w:pPr>
    </w:p>
    <w:p w:rsidR="00F95F1E" w:rsidRPr="00F53BD8"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r w:rsidRPr="00F53BD8">
        <w:rPr>
          <w:color w:val="auto"/>
        </w:rPr>
        <w:t>08.3</w:t>
      </w:r>
      <w:r>
        <w:rPr>
          <w:color w:val="auto"/>
        </w:rPr>
        <w:t>5 - 09.35</w:t>
      </w:r>
      <w:r w:rsidRPr="00F53BD8">
        <w:rPr>
          <w:color w:val="auto"/>
        </w:rPr>
        <w:t xml:space="preserve"> uur</w:t>
      </w:r>
      <w:r w:rsidRPr="00F53BD8">
        <w:rPr>
          <w:color w:val="auto"/>
        </w:rPr>
        <w:tab/>
      </w:r>
      <w:r w:rsidRPr="00F53BD8">
        <w:rPr>
          <w:b/>
          <w:color w:val="auto"/>
        </w:rPr>
        <w:t>Ontvangst met koffie en thee</w:t>
      </w:r>
      <w:r w:rsidRPr="00F53BD8">
        <w:rPr>
          <w:color w:val="auto"/>
        </w:rPr>
        <w:tab/>
      </w:r>
      <w:r w:rsidRPr="00F53BD8">
        <w:rPr>
          <w:color w:val="auto"/>
        </w:rPr>
        <w:tab/>
      </w:r>
      <w:r w:rsidRPr="00F53BD8">
        <w:rPr>
          <w:color w:val="auto"/>
        </w:rPr>
        <w:tab/>
        <w:t>Lounge Auditorium</w:t>
      </w:r>
    </w:p>
    <w:p w:rsidR="00F95F1E" w:rsidRPr="00F53BD8" w:rsidRDefault="00F95F1E" w:rsidP="00F95F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ascii="Lucida Grande" w:hAnsi="Lucida Grande"/>
          <w:color w:val="auto"/>
          <w:sz w:val="22"/>
        </w:rPr>
      </w:pPr>
    </w:p>
    <w:p w:rsidR="00F95F1E" w:rsidRPr="00F53BD8" w:rsidRDefault="00F95F1E" w:rsidP="00F95F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ascii="Lucida Grande" w:hAnsi="Lucida Grande"/>
          <w:color w:val="auto"/>
          <w:sz w:val="22"/>
        </w:rPr>
      </w:pPr>
      <w:r>
        <w:rPr>
          <w:rFonts w:ascii="Lucida Grande" w:hAnsi="Lucida Grande"/>
          <w:color w:val="auto"/>
          <w:sz w:val="22"/>
        </w:rPr>
        <w:t>09.35</w:t>
      </w:r>
      <w:r w:rsidRPr="00F53BD8">
        <w:rPr>
          <w:rFonts w:ascii="Lucida Grande" w:hAnsi="Lucida Grande"/>
          <w:color w:val="auto"/>
          <w:sz w:val="22"/>
        </w:rPr>
        <w:t xml:space="preserve"> </w:t>
      </w:r>
      <w:r>
        <w:rPr>
          <w:rFonts w:ascii="Lucida Grande" w:hAnsi="Lucida Grande"/>
          <w:color w:val="auto"/>
          <w:sz w:val="22"/>
        </w:rPr>
        <w:t>- 09.50</w:t>
      </w:r>
      <w:r w:rsidRPr="00F53BD8">
        <w:rPr>
          <w:rFonts w:ascii="Lucida Grande" w:hAnsi="Lucida Grande"/>
          <w:color w:val="auto"/>
          <w:sz w:val="22"/>
        </w:rPr>
        <w:t xml:space="preserve"> uur</w:t>
      </w:r>
      <w:r w:rsidRPr="00F53BD8">
        <w:rPr>
          <w:rFonts w:ascii="Lucida Grande" w:hAnsi="Lucida Grande"/>
          <w:color w:val="auto"/>
          <w:sz w:val="22"/>
        </w:rPr>
        <w:tab/>
      </w:r>
      <w:r w:rsidRPr="00F53BD8">
        <w:rPr>
          <w:rFonts w:ascii="Lucida Grande" w:hAnsi="Lucida Grande"/>
          <w:b/>
          <w:color w:val="auto"/>
          <w:sz w:val="22"/>
        </w:rPr>
        <w:t xml:space="preserve">Opening van de </w:t>
      </w:r>
      <w:proofErr w:type="spellStart"/>
      <w:r w:rsidRPr="00F53BD8">
        <w:rPr>
          <w:rFonts w:ascii="Lucida Grande" w:hAnsi="Lucida Grande"/>
          <w:b/>
          <w:color w:val="auto"/>
          <w:sz w:val="22"/>
        </w:rPr>
        <w:t>congresdag</w:t>
      </w:r>
      <w:proofErr w:type="spellEnd"/>
      <w:r w:rsidRPr="00F53BD8">
        <w:rPr>
          <w:rFonts w:ascii="Lucida Grande" w:hAnsi="Lucida Grande"/>
          <w:color w:val="auto"/>
          <w:sz w:val="22"/>
        </w:rPr>
        <w:tab/>
      </w:r>
      <w:r w:rsidRPr="00F53BD8">
        <w:rPr>
          <w:rFonts w:ascii="Lucida Grande" w:hAnsi="Lucida Grande"/>
          <w:color w:val="auto"/>
          <w:sz w:val="22"/>
        </w:rPr>
        <w:tab/>
      </w:r>
      <w:r w:rsidRPr="00F53BD8">
        <w:rPr>
          <w:rFonts w:ascii="Lucida Grande" w:hAnsi="Lucida Grande"/>
          <w:color w:val="auto"/>
          <w:sz w:val="22"/>
        </w:rPr>
        <w:tab/>
      </w:r>
      <w:r w:rsidRPr="00F53BD8">
        <w:rPr>
          <w:rFonts w:ascii="Lucida Grande" w:hAnsi="Lucida Grande"/>
          <w:b/>
          <w:color w:val="auto"/>
          <w:sz w:val="22"/>
        </w:rPr>
        <w:t xml:space="preserve">Paul </w:t>
      </w:r>
      <w:proofErr w:type="spellStart"/>
      <w:r w:rsidRPr="00F53BD8">
        <w:rPr>
          <w:rFonts w:ascii="Lucida Grande" w:hAnsi="Lucida Grande"/>
          <w:b/>
          <w:color w:val="auto"/>
          <w:sz w:val="22"/>
        </w:rPr>
        <w:t>Kalker</w:t>
      </w:r>
      <w:proofErr w:type="spellEnd"/>
      <w:r w:rsidRPr="00F53BD8">
        <w:rPr>
          <w:rFonts w:ascii="Lucida Grande" w:hAnsi="Lucida Grande"/>
          <w:color w:val="auto"/>
          <w:sz w:val="22"/>
        </w:rPr>
        <w:tab/>
      </w:r>
      <w:r w:rsidRPr="00F53BD8">
        <w:rPr>
          <w:rFonts w:ascii="Lucida Grande" w:hAnsi="Lucida Grande"/>
          <w:color w:val="auto"/>
          <w:sz w:val="22"/>
        </w:rPr>
        <w:tab/>
      </w:r>
    </w:p>
    <w:p w:rsidR="00F95F1E" w:rsidRPr="00F53BD8"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right="-143"/>
        <w:rPr>
          <w:color w:val="auto"/>
        </w:rPr>
      </w:pPr>
    </w:p>
    <w:p w:rsidR="00F95F1E"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r>
        <w:rPr>
          <w:color w:val="auto"/>
        </w:rPr>
        <w:t>09.50 – 10.40</w:t>
      </w:r>
      <w:r w:rsidRPr="00F53BD8">
        <w:rPr>
          <w:color w:val="auto"/>
        </w:rPr>
        <w:t xml:space="preserve"> uur</w:t>
      </w:r>
      <w:r w:rsidRPr="00F53BD8">
        <w:rPr>
          <w:color w:val="auto"/>
        </w:rPr>
        <w:tab/>
      </w:r>
      <w:r w:rsidRPr="0010014B">
        <w:rPr>
          <w:rFonts w:cs="Lucida Grande"/>
          <w:b/>
          <w:szCs w:val="22"/>
        </w:rPr>
        <w:t xml:space="preserve">Pluis of niet-pluis: </w:t>
      </w:r>
      <w:r>
        <w:rPr>
          <w:rFonts w:cs="Lucida Grande"/>
          <w:b/>
          <w:szCs w:val="22"/>
        </w:rPr>
        <w:t>hoe screen je op parodontitis?</w:t>
      </w:r>
      <w:r w:rsidRPr="00F53BD8">
        <w:rPr>
          <w:color w:val="auto"/>
        </w:rPr>
        <w:tab/>
      </w:r>
    </w:p>
    <w:p w:rsidR="00F95F1E" w:rsidRPr="00F53BD8"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b/>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b/>
          <w:color w:val="auto"/>
        </w:rPr>
        <w:t>Dr. Wijnand Teeuw</w:t>
      </w:r>
    </w:p>
    <w:p w:rsidR="00F95F1E" w:rsidRPr="004815C7"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b/>
          <w:color w:val="auto"/>
          <w:szCs w:val="22"/>
        </w:rPr>
      </w:pPr>
      <w:r w:rsidRPr="00F53BD8">
        <w:rPr>
          <w:b/>
          <w:color w:val="auto"/>
        </w:rPr>
        <w:tab/>
      </w:r>
      <w:r w:rsidRPr="00F53BD8">
        <w:rPr>
          <w:b/>
          <w:color w:val="auto"/>
          <w:szCs w:val="22"/>
        </w:rPr>
        <w:tab/>
      </w:r>
      <w:r w:rsidRPr="00F53BD8">
        <w:rPr>
          <w:b/>
          <w:color w:val="auto"/>
          <w:szCs w:val="22"/>
        </w:rPr>
        <w:tab/>
      </w:r>
      <w:r w:rsidRPr="00F53BD8">
        <w:rPr>
          <w:color w:val="auto"/>
        </w:rPr>
        <w:tab/>
      </w:r>
      <w:r w:rsidRPr="00F53BD8">
        <w:rPr>
          <w:color w:val="auto"/>
        </w:rPr>
        <w:tab/>
      </w:r>
      <w:r w:rsidRPr="00F53BD8">
        <w:rPr>
          <w:color w:val="auto"/>
        </w:rPr>
        <w:tab/>
      </w:r>
      <w:r w:rsidRPr="00F53BD8">
        <w:rPr>
          <w:color w:val="auto"/>
        </w:rPr>
        <w:tab/>
      </w:r>
      <w:r w:rsidRPr="00F53BD8">
        <w:rPr>
          <w:color w:val="auto"/>
        </w:rPr>
        <w:tab/>
      </w:r>
      <w:r w:rsidRPr="00F53BD8">
        <w:rPr>
          <w:color w:val="auto"/>
        </w:rPr>
        <w:tab/>
      </w:r>
      <w:r w:rsidRPr="00F53BD8">
        <w:rPr>
          <w:color w:val="auto"/>
        </w:rPr>
        <w:tab/>
      </w:r>
      <w:r w:rsidRPr="00F53BD8">
        <w:rPr>
          <w:color w:val="auto"/>
        </w:rPr>
        <w:tab/>
      </w:r>
      <w:r w:rsidRPr="00F53BD8">
        <w:rPr>
          <w:color w:val="auto"/>
        </w:rPr>
        <w:tab/>
      </w:r>
    </w:p>
    <w:p w:rsidR="00F95F1E" w:rsidRPr="0010014B" w:rsidRDefault="00F95F1E" w:rsidP="00F95F1E">
      <w:pPr>
        <w:ind w:left="-284"/>
        <w:rPr>
          <w:rFonts w:ascii="Lucida Grande" w:hAnsi="Lucida Grande" w:cs="Lucida Grande"/>
          <w:sz w:val="22"/>
          <w:szCs w:val="22"/>
        </w:rPr>
      </w:pPr>
      <w:r>
        <w:rPr>
          <w:rFonts w:ascii="Lucida Grande" w:hAnsi="Lucida Grande" w:cs="Lucida Grande"/>
          <w:sz w:val="22"/>
          <w:szCs w:val="22"/>
        </w:rPr>
        <w:t>Je zou graag al je patiënten tijdens</w:t>
      </w:r>
      <w:r w:rsidRPr="0010014B">
        <w:rPr>
          <w:rFonts w:ascii="Lucida Grande" w:hAnsi="Lucida Grande" w:cs="Lucida Grande"/>
          <w:sz w:val="22"/>
          <w:szCs w:val="22"/>
        </w:rPr>
        <w:t xml:space="preserve"> </w:t>
      </w:r>
      <w:r>
        <w:rPr>
          <w:rFonts w:ascii="Lucida Grande" w:hAnsi="Lucida Grande" w:cs="Lucida Grande"/>
          <w:sz w:val="22"/>
          <w:szCs w:val="22"/>
        </w:rPr>
        <w:t xml:space="preserve">hun periodiek mondonderzoek </w:t>
      </w:r>
      <w:r w:rsidRPr="0010014B">
        <w:rPr>
          <w:rFonts w:ascii="Lucida Grande" w:hAnsi="Lucida Grande" w:cs="Lucida Grande"/>
          <w:sz w:val="22"/>
          <w:szCs w:val="22"/>
        </w:rPr>
        <w:t xml:space="preserve">op een efficiënte manier </w:t>
      </w:r>
      <w:r>
        <w:rPr>
          <w:rFonts w:ascii="Lucida Grande" w:hAnsi="Lucida Grande" w:cs="Lucida Grande"/>
          <w:sz w:val="22"/>
          <w:szCs w:val="22"/>
        </w:rPr>
        <w:t>willen</w:t>
      </w:r>
      <w:r w:rsidRPr="0010014B">
        <w:rPr>
          <w:rFonts w:ascii="Lucida Grande" w:hAnsi="Lucida Grande" w:cs="Lucida Grande"/>
          <w:sz w:val="22"/>
          <w:szCs w:val="22"/>
        </w:rPr>
        <w:t xml:space="preserve"> controleren op de aanwezigheid van parodontitis. Maar is dat niet te veel gevraagd? Al ruim 20 jaar bestaat er in Nederland een index om patiënten op parodontitis te kunnen screenen: de </w:t>
      </w:r>
      <w:r w:rsidRPr="0010014B">
        <w:rPr>
          <w:rFonts w:ascii="Lucida Grande" w:hAnsi="Lucida Grande" w:cs="Lucida Grande"/>
          <w:i/>
          <w:sz w:val="22"/>
          <w:szCs w:val="22"/>
        </w:rPr>
        <w:t xml:space="preserve">Dutch </w:t>
      </w:r>
      <w:proofErr w:type="spellStart"/>
      <w:r w:rsidRPr="0010014B">
        <w:rPr>
          <w:rFonts w:ascii="Lucida Grande" w:hAnsi="Lucida Grande" w:cs="Lucida Grande"/>
          <w:i/>
          <w:sz w:val="22"/>
          <w:szCs w:val="22"/>
        </w:rPr>
        <w:t>Periodontal</w:t>
      </w:r>
      <w:proofErr w:type="spellEnd"/>
      <w:r w:rsidRPr="0010014B">
        <w:rPr>
          <w:rFonts w:ascii="Lucida Grande" w:hAnsi="Lucida Grande" w:cs="Lucida Grande"/>
          <w:i/>
          <w:sz w:val="22"/>
          <w:szCs w:val="22"/>
        </w:rPr>
        <w:t xml:space="preserve"> Screening Index (DPSI)</w:t>
      </w:r>
      <w:r w:rsidRPr="0010014B">
        <w:rPr>
          <w:rFonts w:ascii="Lucida Grande" w:hAnsi="Lucida Grande" w:cs="Lucida Grande"/>
          <w:sz w:val="22"/>
          <w:szCs w:val="22"/>
        </w:rPr>
        <w:t xml:space="preserve">. </w:t>
      </w:r>
      <w:r>
        <w:rPr>
          <w:rFonts w:ascii="Lucida Grande" w:hAnsi="Lucida Grande" w:cs="Lucida Grande"/>
          <w:sz w:val="22"/>
          <w:szCs w:val="22"/>
        </w:rPr>
        <w:t>Uit</w:t>
      </w:r>
      <w:r w:rsidRPr="0010014B">
        <w:rPr>
          <w:rFonts w:ascii="Lucida Grande" w:hAnsi="Lucida Grande" w:cs="Lucida Grande"/>
          <w:sz w:val="22"/>
          <w:szCs w:val="22"/>
        </w:rPr>
        <w:t xml:space="preserve"> onderzoek </w:t>
      </w:r>
      <w:r>
        <w:rPr>
          <w:rFonts w:ascii="Lucida Grande" w:hAnsi="Lucida Grande" w:cs="Lucida Grande"/>
          <w:sz w:val="22"/>
          <w:szCs w:val="22"/>
        </w:rPr>
        <w:t>blijkt echter dat veel tandartsen die DPSI niet gebruiken omdat</w:t>
      </w:r>
      <w:r w:rsidRPr="0010014B">
        <w:rPr>
          <w:rFonts w:ascii="Lucida Grande" w:hAnsi="Lucida Grande" w:cs="Lucida Grande"/>
          <w:sz w:val="22"/>
          <w:szCs w:val="22"/>
        </w:rPr>
        <w:t>, ondanks de goede en eenvoudige uitvoerbaarheid, de interpret</w:t>
      </w:r>
      <w:r>
        <w:rPr>
          <w:rFonts w:ascii="Lucida Grande" w:hAnsi="Lucida Grande" w:cs="Lucida Grande"/>
          <w:sz w:val="22"/>
          <w:szCs w:val="22"/>
        </w:rPr>
        <w:t xml:space="preserve">atie vaak problemen geeft. </w:t>
      </w:r>
      <w:r w:rsidRPr="0010014B">
        <w:rPr>
          <w:rFonts w:ascii="Lucida Grande" w:hAnsi="Lucida Grande" w:cs="Lucida Grande"/>
          <w:sz w:val="22"/>
          <w:szCs w:val="22"/>
        </w:rPr>
        <w:t>Met name de koppeling aan het strikte ‘</w:t>
      </w:r>
      <w:proofErr w:type="spellStart"/>
      <w:r w:rsidRPr="0010014B">
        <w:rPr>
          <w:rFonts w:ascii="Lucida Grande" w:hAnsi="Lucida Grande" w:cs="Lucida Grande"/>
          <w:sz w:val="22"/>
          <w:szCs w:val="22"/>
        </w:rPr>
        <w:t>paro</w:t>
      </w:r>
      <w:proofErr w:type="spellEnd"/>
      <w:r w:rsidRPr="0010014B">
        <w:rPr>
          <w:rFonts w:ascii="Lucida Grande" w:hAnsi="Lucida Grande" w:cs="Lucida Grande"/>
          <w:sz w:val="22"/>
          <w:szCs w:val="22"/>
        </w:rPr>
        <w:t xml:space="preserve">-protocol’ zou tot veel overbehandeling leiden. Daarmee is het gebruik van de DPSI zijn oorspronkelijke doel volledig voorbijgeschoten en vraagt dus op zijn minst om herinterpretatie. Of kan </w:t>
      </w:r>
      <w:r>
        <w:rPr>
          <w:rFonts w:ascii="Lucida Grande" w:hAnsi="Lucida Grande" w:cs="Lucida Grande"/>
          <w:sz w:val="22"/>
          <w:szCs w:val="22"/>
        </w:rPr>
        <w:t>anders en beter?</w:t>
      </w:r>
    </w:p>
    <w:p w:rsidR="00F95F1E" w:rsidRPr="004815C7"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b/>
          <w:color w:val="FF0000"/>
        </w:rPr>
      </w:pPr>
    </w:p>
    <w:p w:rsidR="00F95F1E" w:rsidRPr="00FC0756" w:rsidRDefault="00F95F1E" w:rsidP="00F95F1E">
      <w:pPr>
        <w:widowControl w:val="0"/>
        <w:autoSpaceDE w:val="0"/>
        <w:autoSpaceDN w:val="0"/>
        <w:adjustRightInd w:val="0"/>
        <w:ind w:left="-284" w:right="-143"/>
        <w:rPr>
          <w:rFonts w:ascii="Lucida Grande" w:hAnsi="Lucida Grande" w:cs="Lucida Grande"/>
          <w:sz w:val="22"/>
          <w:szCs w:val="22"/>
        </w:rPr>
      </w:pPr>
      <w:r w:rsidRPr="00FC0756">
        <w:rPr>
          <w:rFonts w:ascii="Lucida Grande" w:eastAsia="Times New Roman" w:hAnsi="Lucida Grande" w:cs="Lucida Grande"/>
          <w:b/>
          <w:sz w:val="22"/>
          <w:szCs w:val="22"/>
          <w:lang w:eastAsia="nl-NL"/>
        </w:rPr>
        <w:t>Leerdoelen:</w:t>
      </w:r>
      <w:r w:rsidRPr="00FC0756">
        <w:rPr>
          <w:rFonts w:ascii="Lucida Grande" w:hAnsi="Lucida Grande" w:cs="Lucida Grande"/>
          <w:sz w:val="22"/>
          <w:szCs w:val="22"/>
        </w:rPr>
        <w:t xml:space="preserve"> </w:t>
      </w:r>
    </w:p>
    <w:p w:rsidR="00F95F1E" w:rsidRPr="00FC0756" w:rsidRDefault="00F95F1E" w:rsidP="00F95F1E">
      <w:pPr>
        <w:widowControl w:val="0"/>
        <w:numPr>
          <w:ilvl w:val="0"/>
          <w:numId w:val="1"/>
        </w:numPr>
        <w:autoSpaceDE w:val="0"/>
        <w:autoSpaceDN w:val="0"/>
        <w:adjustRightInd w:val="0"/>
        <w:ind w:left="-284" w:right="-143" w:hanging="153"/>
        <w:rPr>
          <w:rFonts w:ascii="Lucida Grande" w:eastAsia="Times New Roman" w:hAnsi="Lucida Grande" w:cs="Lucida Grande"/>
          <w:sz w:val="22"/>
          <w:szCs w:val="22"/>
          <w:lang w:eastAsia="nl-NL"/>
        </w:rPr>
      </w:pPr>
      <w:r w:rsidRPr="00FC0756">
        <w:rPr>
          <w:rFonts w:ascii="Lucida Grande" w:hAnsi="Lucida Grande" w:cs="Lucida Grande"/>
          <w:sz w:val="22"/>
          <w:szCs w:val="22"/>
        </w:rPr>
        <w:t>U leert dat het inschatten van een risico niet hetzelfde is als het stellen van de juiste diagnose</w:t>
      </w:r>
    </w:p>
    <w:p w:rsidR="00F95F1E" w:rsidRPr="00FC0756" w:rsidRDefault="00F95F1E" w:rsidP="00F95F1E">
      <w:pPr>
        <w:widowControl w:val="0"/>
        <w:numPr>
          <w:ilvl w:val="0"/>
          <w:numId w:val="1"/>
        </w:numPr>
        <w:autoSpaceDE w:val="0"/>
        <w:autoSpaceDN w:val="0"/>
        <w:adjustRightInd w:val="0"/>
        <w:ind w:left="-284" w:right="-143" w:hanging="153"/>
        <w:rPr>
          <w:rFonts w:ascii="Lucida Grande" w:eastAsia="Times New Roman" w:hAnsi="Lucida Grande" w:cs="Lucida Grande"/>
          <w:sz w:val="22"/>
          <w:szCs w:val="22"/>
          <w:lang w:eastAsia="nl-NL"/>
        </w:rPr>
      </w:pPr>
      <w:r w:rsidRPr="00FC0756">
        <w:rPr>
          <w:rFonts w:ascii="Lucida Grande" w:hAnsi="Lucida Grande" w:cs="Lucida Grande"/>
          <w:sz w:val="22"/>
          <w:szCs w:val="22"/>
        </w:rPr>
        <w:t xml:space="preserve">U begrijpt het oorspronkelijke doel van de DPSI en weet wat </w:t>
      </w:r>
      <w:proofErr w:type="gramStart"/>
      <w:r w:rsidRPr="00FC0756">
        <w:rPr>
          <w:rFonts w:ascii="Lucida Grande" w:hAnsi="Lucida Grande" w:cs="Lucida Grande"/>
          <w:sz w:val="22"/>
          <w:szCs w:val="22"/>
        </w:rPr>
        <w:t>er voor</w:t>
      </w:r>
      <w:proofErr w:type="gramEnd"/>
      <w:r w:rsidRPr="00FC0756">
        <w:rPr>
          <w:rFonts w:ascii="Lucida Grande" w:hAnsi="Lucida Grande" w:cs="Lucida Grande"/>
          <w:sz w:val="22"/>
          <w:szCs w:val="22"/>
        </w:rPr>
        <w:t xml:space="preserve"> nodig is om dat weer te bereiken</w:t>
      </w:r>
    </w:p>
    <w:p w:rsidR="00F95F1E" w:rsidRPr="00FC0756" w:rsidRDefault="00F95F1E" w:rsidP="00F95F1E">
      <w:pPr>
        <w:widowControl w:val="0"/>
        <w:numPr>
          <w:ilvl w:val="0"/>
          <w:numId w:val="1"/>
        </w:numPr>
        <w:autoSpaceDE w:val="0"/>
        <w:autoSpaceDN w:val="0"/>
        <w:adjustRightInd w:val="0"/>
        <w:ind w:left="-284" w:right="-143" w:hanging="153"/>
        <w:rPr>
          <w:rFonts w:ascii="Lucida Grande" w:eastAsia="Times New Roman" w:hAnsi="Lucida Grande" w:cs="Lucida Grande"/>
          <w:sz w:val="22"/>
          <w:szCs w:val="22"/>
          <w:lang w:eastAsia="nl-NL"/>
        </w:rPr>
      </w:pPr>
      <w:r w:rsidRPr="00FC0756">
        <w:rPr>
          <w:rFonts w:ascii="Lucida Grande" w:hAnsi="Lucida Grande" w:cs="Lucida Grande"/>
          <w:sz w:val="22"/>
          <w:szCs w:val="22"/>
        </w:rPr>
        <w:t>U bent op de hoogte van het scala aan behandelmogelijkheden, nadat u het risico op parodontitis heeft ingeschat. Anders gezegd: u ervaart dat de soep niet zo heet wordt gegeten als zij wordt opgediend</w:t>
      </w:r>
    </w:p>
    <w:p w:rsidR="00F95F1E" w:rsidRPr="00F53BD8" w:rsidRDefault="00F95F1E" w:rsidP="00F95F1E">
      <w:pPr>
        <w:ind w:left="-284"/>
        <w:rPr>
          <w:rFonts w:ascii="Lucida Grande" w:hAnsi="Lucida Grande" w:cs="Lucida Grande"/>
          <w:color w:val="auto"/>
          <w:sz w:val="22"/>
          <w:szCs w:val="22"/>
        </w:rPr>
      </w:pPr>
    </w:p>
    <w:p w:rsidR="00F95F1E" w:rsidRPr="00F53BD8"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right="-143" w:hanging="136"/>
        <w:rPr>
          <w:b/>
          <w:color w:val="auto"/>
        </w:rPr>
      </w:pPr>
      <w:r>
        <w:rPr>
          <w:color w:val="auto"/>
        </w:rPr>
        <w:t>10.40 - 11.40</w:t>
      </w:r>
      <w:r w:rsidRPr="00F53BD8">
        <w:rPr>
          <w:color w:val="auto"/>
        </w:rPr>
        <w:t xml:space="preserve"> uur</w:t>
      </w:r>
      <w:r w:rsidRPr="00F53BD8">
        <w:rPr>
          <w:color w:val="auto"/>
        </w:rPr>
        <w:tab/>
      </w:r>
      <w:r>
        <w:rPr>
          <w:rFonts w:cs="Lucida Grande"/>
          <w:b/>
          <w:bCs/>
          <w:szCs w:val="22"/>
        </w:rPr>
        <w:t>Van diagnose naar</w:t>
      </w:r>
      <w:r w:rsidRPr="00F53BD8">
        <w:rPr>
          <w:rFonts w:cs="Lucida Grande"/>
          <w:b/>
          <w:bCs/>
          <w:szCs w:val="22"/>
        </w:rPr>
        <w:t xml:space="preserve"> behandelplan</w:t>
      </w:r>
      <w:r>
        <w:rPr>
          <w:b/>
          <w:color w:val="auto"/>
        </w:rPr>
        <w:tab/>
        <w:t xml:space="preserve">Prof. Dr. </w:t>
      </w:r>
      <w:proofErr w:type="spellStart"/>
      <w:r>
        <w:rPr>
          <w:b/>
          <w:color w:val="auto"/>
        </w:rPr>
        <w:t>Fridus</w:t>
      </w:r>
      <w:proofErr w:type="spellEnd"/>
      <w:r>
        <w:rPr>
          <w:b/>
          <w:color w:val="auto"/>
        </w:rPr>
        <w:t xml:space="preserve"> v.d. </w:t>
      </w:r>
      <w:r>
        <w:rPr>
          <w:b/>
          <w:color w:val="auto"/>
        </w:rPr>
        <w:t xml:space="preserve">Weijden </w:t>
      </w:r>
    </w:p>
    <w:p w:rsidR="00F95F1E" w:rsidRPr="00F53BD8" w:rsidRDefault="00F95F1E" w:rsidP="00F95F1E">
      <w:pPr>
        <w:widowControl w:val="0"/>
        <w:autoSpaceDE w:val="0"/>
        <w:autoSpaceDN w:val="0"/>
        <w:adjustRightInd w:val="0"/>
        <w:rPr>
          <w:color w:val="auto"/>
        </w:rPr>
      </w:pPr>
      <w:r w:rsidRPr="00F53BD8">
        <w:rPr>
          <w:color w:val="auto"/>
        </w:rPr>
        <w:tab/>
      </w:r>
      <w:r w:rsidRPr="00F53BD8">
        <w:rPr>
          <w:color w:val="auto"/>
        </w:rPr>
        <w:tab/>
      </w:r>
      <w:r w:rsidRPr="00F53BD8">
        <w:rPr>
          <w:color w:val="auto"/>
        </w:rPr>
        <w:tab/>
      </w:r>
    </w:p>
    <w:p w:rsidR="00F95F1E" w:rsidRPr="004815C7" w:rsidRDefault="00F95F1E" w:rsidP="00F95F1E">
      <w:pPr>
        <w:ind w:left="-284"/>
        <w:rPr>
          <w:rFonts w:ascii="Lucida Grande" w:hAnsi="Lucida Grande" w:cs="Lucida Grande"/>
          <w:sz w:val="22"/>
          <w:szCs w:val="22"/>
        </w:rPr>
      </w:pPr>
      <w:r>
        <w:rPr>
          <w:rFonts w:ascii="Lucida Grande" w:hAnsi="Lucida Grande" w:cs="Lucida Grande"/>
          <w:sz w:val="22"/>
          <w:szCs w:val="22"/>
        </w:rPr>
        <w:t>Als na screening blijkt</w:t>
      </w:r>
      <w:r w:rsidRPr="004815C7">
        <w:rPr>
          <w:rFonts w:ascii="Lucida Grande" w:hAnsi="Lucida Grande" w:cs="Lucida Grande"/>
          <w:sz w:val="22"/>
          <w:szCs w:val="22"/>
        </w:rPr>
        <w:t xml:space="preserve"> dat verder parodontaal onderzoek noodzakelijk is, zijn een </w:t>
      </w:r>
      <w:r>
        <w:rPr>
          <w:rFonts w:ascii="Lucida Grande" w:hAnsi="Lucida Grande" w:cs="Lucida Grande"/>
          <w:sz w:val="22"/>
          <w:szCs w:val="22"/>
        </w:rPr>
        <w:t>goede parodontium-</w:t>
      </w:r>
      <w:r w:rsidRPr="004815C7">
        <w:rPr>
          <w:rFonts w:ascii="Lucida Grande" w:hAnsi="Lucida Grande" w:cs="Lucida Grande"/>
          <w:sz w:val="22"/>
          <w:szCs w:val="22"/>
        </w:rPr>
        <w:t xml:space="preserve"> en röntgenstatus noodzakelijk om de parodontale aandoening beter in kaart te brengen. Als aanvulling daarop </w:t>
      </w:r>
      <w:r>
        <w:rPr>
          <w:rFonts w:ascii="Lucida Grande" w:hAnsi="Lucida Grande" w:cs="Lucida Grande"/>
          <w:sz w:val="22"/>
          <w:szCs w:val="22"/>
        </w:rPr>
        <w:t>helpen</w:t>
      </w:r>
      <w:r w:rsidRPr="004815C7">
        <w:rPr>
          <w:rFonts w:ascii="Lucida Grande" w:hAnsi="Lucida Grande" w:cs="Lucida Grande"/>
          <w:sz w:val="22"/>
          <w:szCs w:val="22"/>
        </w:rPr>
        <w:t xml:space="preserve"> </w:t>
      </w:r>
      <w:r>
        <w:rPr>
          <w:rFonts w:ascii="Lucida Grande" w:hAnsi="Lucida Grande" w:cs="Lucida Grande"/>
          <w:sz w:val="22"/>
          <w:szCs w:val="22"/>
        </w:rPr>
        <w:t xml:space="preserve">zowel </w:t>
      </w:r>
      <w:r w:rsidRPr="004815C7">
        <w:rPr>
          <w:rFonts w:ascii="Lucida Grande" w:hAnsi="Lucida Grande" w:cs="Lucida Grande"/>
          <w:sz w:val="22"/>
          <w:szCs w:val="22"/>
        </w:rPr>
        <w:t xml:space="preserve">een medische </w:t>
      </w:r>
      <w:r>
        <w:rPr>
          <w:rFonts w:ascii="Lucida Grande" w:hAnsi="Lucida Grande" w:cs="Lucida Grande"/>
          <w:sz w:val="22"/>
          <w:szCs w:val="22"/>
        </w:rPr>
        <w:t>als</w:t>
      </w:r>
      <w:r w:rsidRPr="004815C7">
        <w:rPr>
          <w:rFonts w:ascii="Lucida Grande" w:hAnsi="Lucida Grande" w:cs="Lucida Grande"/>
          <w:sz w:val="22"/>
          <w:szCs w:val="22"/>
        </w:rPr>
        <w:t xml:space="preserve"> een </w:t>
      </w:r>
      <w:proofErr w:type="spellStart"/>
      <w:proofErr w:type="gramStart"/>
      <w:r w:rsidRPr="004815C7">
        <w:rPr>
          <w:rFonts w:ascii="Lucida Grande" w:hAnsi="Lucida Grande" w:cs="Lucida Grande"/>
          <w:sz w:val="22"/>
          <w:szCs w:val="22"/>
        </w:rPr>
        <w:t>psycho-sociale</w:t>
      </w:r>
      <w:proofErr w:type="spellEnd"/>
      <w:proofErr w:type="gramEnd"/>
      <w:r w:rsidRPr="004815C7">
        <w:rPr>
          <w:rFonts w:ascii="Lucida Grande" w:hAnsi="Lucida Grande" w:cs="Lucida Grande"/>
          <w:sz w:val="22"/>
          <w:szCs w:val="22"/>
        </w:rPr>
        <w:t xml:space="preserve"> anamnese om de diagnostiek </w:t>
      </w:r>
      <w:r>
        <w:rPr>
          <w:rFonts w:ascii="Lucida Grande" w:hAnsi="Lucida Grande" w:cs="Lucida Grande"/>
          <w:sz w:val="22"/>
          <w:szCs w:val="22"/>
        </w:rPr>
        <w:t xml:space="preserve">verder </w:t>
      </w:r>
      <w:r w:rsidRPr="004815C7">
        <w:rPr>
          <w:rFonts w:ascii="Lucida Grande" w:hAnsi="Lucida Grande" w:cs="Lucida Grande"/>
          <w:sz w:val="22"/>
          <w:szCs w:val="22"/>
        </w:rPr>
        <w:t>te completeren. Op basis van al de verzamelde gegevens kan een inschatting worden gemaakt welke fa</w:t>
      </w:r>
      <w:r>
        <w:rPr>
          <w:rFonts w:ascii="Lucida Grande" w:hAnsi="Lucida Grande" w:cs="Lucida Grande"/>
          <w:sz w:val="22"/>
          <w:szCs w:val="22"/>
        </w:rPr>
        <w:t xml:space="preserve">ctoren een bijdrage leveren aan </w:t>
      </w:r>
      <w:r w:rsidRPr="004815C7">
        <w:rPr>
          <w:rFonts w:ascii="Lucida Grande" w:hAnsi="Lucida Grande" w:cs="Lucida Grande"/>
          <w:sz w:val="22"/>
          <w:szCs w:val="22"/>
        </w:rPr>
        <w:t xml:space="preserve">de parodontale ontsteking. Aan de hand daarvan kan een passend behandelingsplan worden opgesteld met een zorgdoel in de toekomst voor ogen.  </w:t>
      </w:r>
    </w:p>
    <w:p w:rsidR="00F95F1E" w:rsidRPr="00F53BD8"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p>
    <w:p w:rsidR="00F95F1E" w:rsidRPr="005A7B7D" w:rsidRDefault="00F95F1E" w:rsidP="00F95F1E">
      <w:pPr>
        <w:ind w:left="-284" w:right="-143"/>
        <w:rPr>
          <w:rFonts w:ascii="Lucida Grande" w:hAnsi="Lucida Grande" w:cs="Lucida Grande"/>
          <w:b/>
          <w:sz w:val="22"/>
          <w:szCs w:val="22"/>
        </w:rPr>
      </w:pPr>
      <w:r w:rsidRPr="005A7B7D">
        <w:rPr>
          <w:rFonts w:ascii="Lucida Grande" w:hAnsi="Lucida Grande" w:cs="Lucida Grande"/>
          <w:b/>
          <w:sz w:val="22"/>
          <w:szCs w:val="22"/>
        </w:rPr>
        <w:t>Leerdoelen:</w:t>
      </w:r>
    </w:p>
    <w:p w:rsidR="00F95F1E" w:rsidRPr="005A7B7D" w:rsidRDefault="00F95F1E" w:rsidP="00F95F1E">
      <w:pPr>
        <w:widowControl w:val="0"/>
        <w:numPr>
          <w:ilvl w:val="0"/>
          <w:numId w:val="1"/>
        </w:numPr>
        <w:autoSpaceDE w:val="0"/>
        <w:autoSpaceDN w:val="0"/>
        <w:adjustRightInd w:val="0"/>
        <w:ind w:left="-284" w:right="-143" w:hanging="153"/>
        <w:rPr>
          <w:rFonts w:ascii="Lucida Grande" w:eastAsia="Times New Roman" w:hAnsi="Lucida Grande" w:cs="Lucida Grande"/>
          <w:sz w:val="22"/>
          <w:szCs w:val="22"/>
          <w:lang w:eastAsia="nl-NL"/>
        </w:rPr>
      </w:pPr>
      <w:r w:rsidRPr="005A7B7D">
        <w:rPr>
          <w:rFonts w:ascii="Lucida Grande" w:eastAsia="Times New Roman" w:hAnsi="Lucida Grande" w:cs="Lucida Grande"/>
          <w:sz w:val="22"/>
          <w:szCs w:val="22"/>
          <w:lang w:eastAsia="nl-NL"/>
        </w:rPr>
        <w:t xml:space="preserve">U </w:t>
      </w:r>
      <w:r w:rsidRPr="005A7B7D">
        <w:rPr>
          <w:rFonts w:ascii="LucidaGrande" w:eastAsia="Times New Roman" w:hAnsi="LucidaGrande" w:cs="LucidaGrande"/>
          <w:sz w:val="21"/>
          <w:szCs w:val="21"/>
          <w:lang w:eastAsia="nl-NL"/>
        </w:rPr>
        <w:t>krijgt inzicht in het multifactoriële karakter van parodontitis</w:t>
      </w:r>
    </w:p>
    <w:p w:rsidR="00F95F1E" w:rsidRPr="005A7B7D" w:rsidRDefault="00F95F1E" w:rsidP="00F95F1E">
      <w:pPr>
        <w:widowControl w:val="0"/>
        <w:numPr>
          <w:ilvl w:val="0"/>
          <w:numId w:val="1"/>
        </w:numPr>
        <w:autoSpaceDE w:val="0"/>
        <w:autoSpaceDN w:val="0"/>
        <w:adjustRightInd w:val="0"/>
        <w:ind w:left="-284" w:right="-143" w:hanging="153"/>
        <w:rPr>
          <w:rFonts w:ascii="Lucida Grande" w:eastAsia="Times New Roman" w:hAnsi="Lucida Grande" w:cs="Lucida Grande"/>
          <w:sz w:val="22"/>
          <w:szCs w:val="22"/>
          <w:lang w:eastAsia="nl-NL"/>
        </w:rPr>
      </w:pPr>
      <w:r w:rsidRPr="005A7B7D">
        <w:rPr>
          <w:rFonts w:ascii="LucidaGrande" w:eastAsia="Times New Roman" w:hAnsi="LucidaGrande" w:cs="LucidaGrande"/>
          <w:sz w:val="21"/>
          <w:szCs w:val="21"/>
          <w:lang w:eastAsia="nl-NL"/>
        </w:rPr>
        <w:t>U begrijpt termen zoals zorgdoel, zorgrichting en behandelingsplan</w:t>
      </w:r>
    </w:p>
    <w:p w:rsidR="00F95F1E" w:rsidRPr="005A7B7D" w:rsidRDefault="00F95F1E" w:rsidP="00F95F1E">
      <w:pPr>
        <w:widowControl w:val="0"/>
        <w:numPr>
          <w:ilvl w:val="0"/>
          <w:numId w:val="1"/>
        </w:numPr>
        <w:autoSpaceDE w:val="0"/>
        <w:autoSpaceDN w:val="0"/>
        <w:adjustRightInd w:val="0"/>
        <w:ind w:left="-284" w:right="-143" w:hanging="153"/>
        <w:rPr>
          <w:rFonts w:ascii="Lucida Grande" w:eastAsia="Times New Roman" w:hAnsi="Lucida Grande" w:cs="Lucida Grande"/>
          <w:sz w:val="22"/>
          <w:szCs w:val="22"/>
          <w:lang w:eastAsia="nl-NL"/>
        </w:rPr>
      </w:pPr>
      <w:r w:rsidRPr="005A7B7D">
        <w:rPr>
          <w:rFonts w:ascii="LucidaGrande" w:eastAsia="Times New Roman" w:hAnsi="LucidaGrande" w:cs="LucidaGrande"/>
          <w:sz w:val="21"/>
          <w:szCs w:val="21"/>
          <w:lang w:eastAsia="nl-NL"/>
        </w:rPr>
        <w:t>U kunt inschatten welke aanvullende diagnostische middelen zinvol zijn </w:t>
      </w:r>
    </w:p>
    <w:p w:rsidR="00F95F1E" w:rsidRPr="004D4DDA" w:rsidRDefault="00F95F1E" w:rsidP="00F95F1E">
      <w:pPr>
        <w:widowControl w:val="0"/>
        <w:autoSpaceDE w:val="0"/>
        <w:autoSpaceDN w:val="0"/>
        <w:adjustRightInd w:val="0"/>
        <w:ind w:left="-284" w:right="-143"/>
        <w:rPr>
          <w:rFonts w:ascii="Lucida Grande" w:eastAsia="Times New Roman" w:hAnsi="Lucida Grande" w:cs="Lucida Grande"/>
          <w:color w:val="FF0000"/>
          <w:sz w:val="22"/>
          <w:szCs w:val="22"/>
          <w:lang w:eastAsia="nl-NL"/>
        </w:rPr>
      </w:pPr>
    </w:p>
    <w:p w:rsidR="00F95F1E" w:rsidRPr="00F53BD8"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p>
    <w:p w:rsidR="00F95F1E" w:rsidRPr="00F53BD8"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r>
        <w:rPr>
          <w:color w:val="auto"/>
        </w:rPr>
        <w:t>11.40 - 12.10</w:t>
      </w:r>
      <w:r w:rsidRPr="00F53BD8">
        <w:rPr>
          <w:color w:val="auto"/>
        </w:rPr>
        <w:t xml:space="preserve"> uur</w:t>
      </w:r>
      <w:r w:rsidRPr="00F53BD8">
        <w:rPr>
          <w:color w:val="auto"/>
        </w:rPr>
        <w:tab/>
        <w:t>Koffiepauze</w:t>
      </w:r>
      <w:r w:rsidRPr="00F53BD8">
        <w:rPr>
          <w:color w:val="auto"/>
        </w:rPr>
        <w:tab/>
      </w:r>
      <w:r w:rsidRPr="00F53BD8">
        <w:rPr>
          <w:color w:val="auto"/>
        </w:rPr>
        <w:tab/>
      </w:r>
      <w:r w:rsidRPr="00F53BD8">
        <w:rPr>
          <w:color w:val="auto"/>
        </w:rPr>
        <w:tab/>
      </w:r>
      <w:r w:rsidRPr="00F53BD8">
        <w:rPr>
          <w:color w:val="auto"/>
        </w:rPr>
        <w:tab/>
      </w:r>
      <w:r w:rsidRPr="00F53BD8">
        <w:rPr>
          <w:color w:val="auto"/>
        </w:rPr>
        <w:tab/>
      </w:r>
      <w:r w:rsidRPr="00F53BD8">
        <w:rPr>
          <w:color w:val="auto"/>
        </w:rPr>
        <w:tab/>
        <w:t>Lounge Auditorium</w:t>
      </w:r>
    </w:p>
    <w:p w:rsidR="00F95F1E" w:rsidRPr="00F53BD8"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p>
    <w:p w:rsidR="00F95F1E" w:rsidRPr="00F53BD8"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p>
    <w:p w:rsidR="00F95F1E"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cs="Lucida Grande"/>
          <w:b/>
          <w:color w:val="auto"/>
          <w:szCs w:val="22"/>
        </w:rPr>
      </w:pPr>
      <w:r>
        <w:rPr>
          <w:rFonts w:cs="Lucida Grande"/>
          <w:color w:val="auto"/>
          <w:szCs w:val="22"/>
        </w:rPr>
        <w:t>12.10</w:t>
      </w:r>
      <w:r w:rsidRPr="00F53BD8">
        <w:rPr>
          <w:rFonts w:cs="Lucida Grande"/>
          <w:color w:val="auto"/>
          <w:szCs w:val="22"/>
        </w:rPr>
        <w:t xml:space="preserve"> </w:t>
      </w:r>
      <w:r>
        <w:rPr>
          <w:rFonts w:cs="Lucida Grande"/>
          <w:color w:val="auto"/>
          <w:szCs w:val="22"/>
        </w:rPr>
        <w:t>–</w:t>
      </w:r>
      <w:r w:rsidRPr="00F53BD8">
        <w:rPr>
          <w:rFonts w:cs="Lucida Grande"/>
          <w:color w:val="auto"/>
          <w:szCs w:val="22"/>
        </w:rPr>
        <w:t xml:space="preserve"> 1</w:t>
      </w:r>
      <w:r>
        <w:rPr>
          <w:rFonts w:cs="Lucida Grande"/>
          <w:color w:val="auto"/>
          <w:szCs w:val="22"/>
        </w:rPr>
        <w:t>3.00</w:t>
      </w:r>
      <w:r w:rsidRPr="00F53BD8">
        <w:rPr>
          <w:rFonts w:cs="Lucida Grande"/>
          <w:color w:val="auto"/>
          <w:szCs w:val="22"/>
        </w:rPr>
        <w:t xml:space="preserve"> uur</w:t>
      </w:r>
      <w:r w:rsidRPr="00F53BD8">
        <w:rPr>
          <w:rFonts w:cs="Lucida Grande"/>
          <w:color w:val="auto"/>
          <w:szCs w:val="22"/>
        </w:rPr>
        <w:tab/>
      </w:r>
      <w:r>
        <w:rPr>
          <w:rFonts w:cs="Lucida Grande"/>
          <w:b/>
          <w:szCs w:val="22"/>
        </w:rPr>
        <w:t>Even een moment voor mondmicroben</w:t>
      </w:r>
      <w:r w:rsidRPr="00F53BD8">
        <w:rPr>
          <w:rFonts w:cs="Lucida Grande"/>
          <w:szCs w:val="22"/>
        </w:rPr>
        <w:tab/>
      </w:r>
      <w:r>
        <w:rPr>
          <w:rFonts w:cs="Lucida Grande"/>
          <w:b/>
          <w:color w:val="auto"/>
          <w:szCs w:val="22"/>
        </w:rPr>
        <w:t xml:space="preserve">Prof. Dr. Arie Jan van </w:t>
      </w:r>
    </w:p>
    <w:p w:rsidR="00F95F1E" w:rsidRPr="00F53BD8"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cs="Lucida Grande"/>
          <w:b/>
          <w:color w:val="auto"/>
          <w:szCs w:val="22"/>
        </w:rPr>
      </w:pPr>
      <w:r>
        <w:rPr>
          <w:rFonts w:cs="Lucida Grande"/>
          <w:b/>
          <w:color w:val="auto"/>
          <w:szCs w:val="22"/>
        </w:rPr>
        <w:tab/>
      </w:r>
      <w:r>
        <w:rPr>
          <w:rFonts w:cs="Lucida Grande"/>
          <w:b/>
          <w:color w:val="auto"/>
          <w:szCs w:val="22"/>
        </w:rPr>
        <w:tab/>
      </w:r>
      <w:r>
        <w:rPr>
          <w:rFonts w:cs="Lucida Grande"/>
          <w:b/>
          <w:color w:val="auto"/>
          <w:szCs w:val="22"/>
        </w:rPr>
        <w:tab/>
      </w:r>
      <w:r>
        <w:rPr>
          <w:rFonts w:cs="Lucida Grande"/>
          <w:b/>
          <w:color w:val="auto"/>
          <w:szCs w:val="22"/>
        </w:rPr>
        <w:tab/>
      </w:r>
      <w:r>
        <w:rPr>
          <w:rFonts w:cs="Lucida Grande"/>
          <w:b/>
          <w:color w:val="auto"/>
          <w:szCs w:val="22"/>
        </w:rPr>
        <w:tab/>
      </w:r>
      <w:r>
        <w:rPr>
          <w:rFonts w:cs="Lucida Grande"/>
          <w:b/>
          <w:color w:val="auto"/>
          <w:szCs w:val="22"/>
        </w:rPr>
        <w:tab/>
      </w:r>
      <w:r>
        <w:rPr>
          <w:rFonts w:cs="Lucida Grande"/>
          <w:b/>
          <w:color w:val="auto"/>
          <w:szCs w:val="22"/>
        </w:rPr>
        <w:tab/>
      </w:r>
      <w:r>
        <w:rPr>
          <w:rFonts w:cs="Lucida Grande"/>
          <w:b/>
          <w:color w:val="auto"/>
          <w:szCs w:val="22"/>
        </w:rPr>
        <w:tab/>
      </w:r>
      <w:r>
        <w:rPr>
          <w:rFonts w:cs="Lucida Grande"/>
          <w:b/>
          <w:color w:val="auto"/>
          <w:szCs w:val="22"/>
        </w:rPr>
        <w:tab/>
      </w:r>
      <w:r>
        <w:rPr>
          <w:rFonts w:cs="Lucida Grande"/>
          <w:b/>
          <w:color w:val="auto"/>
          <w:szCs w:val="22"/>
        </w:rPr>
        <w:tab/>
      </w:r>
      <w:proofErr w:type="spellStart"/>
      <w:r>
        <w:rPr>
          <w:rFonts w:cs="Lucida Grande"/>
          <w:b/>
          <w:color w:val="auto"/>
          <w:szCs w:val="22"/>
        </w:rPr>
        <w:t>Winkelhoff</w:t>
      </w:r>
      <w:proofErr w:type="spellEnd"/>
    </w:p>
    <w:p w:rsidR="00F95F1E" w:rsidRPr="00817200" w:rsidRDefault="00F95F1E" w:rsidP="00F95F1E">
      <w:pPr>
        <w:spacing w:before="100" w:beforeAutospacing="1" w:after="100" w:afterAutospacing="1"/>
        <w:ind w:left="-284"/>
        <w:rPr>
          <w:rFonts w:ascii="Lucida Grande" w:hAnsi="Lucida Grande" w:cs="Lucida Grande"/>
          <w:sz w:val="22"/>
          <w:szCs w:val="22"/>
        </w:rPr>
      </w:pPr>
      <w:r w:rsidRPr="00817200">
        <w:rPr>
          <w:rFonts w:ascii="Lucida Grande" w:eastAsia="Times New Roman" w:hAnsi="Lucida Grande" w:cs="Lucida Grande"/>
          <w:sz w:val="22"/>
          <w:szCs w:val="22"/>
        </w:rPr>
        <w:t xml:space="preserve">Het bijzonder complexe orale </w:t>
      </w:r>
      <w:proofErr w:type="spellStart"/>
      <w:r w:rsidRPr="00817200">
        <w:rPr>
          <w:rFonts w:ascii="Lucida Grande" w:eastAsia="Times New Roman" w:hAnsi="Lucida Grande" w:cs="Lucida Grande"/>
          <w:sz w:val="22"/>
          <w:szCs w:val="22"/>
        </w:rPr>
        <w:t>microbioom</w:t>
      </w:r>
      <w:proofErr w:type="spellEnd"/>
      <w:r w:rsidRPr="00817200">
        <w:rPr>
          <w:rFonts w:ascii="Lucida Grande" w:eastAsia="Times New Roman" w:hAnsi="Lucida Grande" w:cs="Lucida Grande"/>
          <w:sz w:val="22"/>
          <w:szCs w:val="22"/>
        </w:rPr>
        <w:t xml:space="preserve"> is inmiddels goed onderzocht.</w:t>
      </w:r>
      <w:r w:rsidRPr="00817200">
        <w:rPr>
          <w:rFonts w:ascii="Lucida Grande" w:hAnsi="Lucida Grande" w:cs="Lucida Grande"/>
          <w:sz w:val="22"/>
          <w:szCs w:val="22"/>
        </w:rPr>
        <w:t xml:space="preserve"> Nieuwe DNA-technieken laten zien dat de bacteriën die we jaren geleden klinisch relevant achtten nog </w:t>
      </w:r>
      <w:r w:rsidRPr="00817200">
        <w:rPr>
          <w:rFonts w:ascii="Lucida Grande" w:hAnsi="Lucida Grande" w:cs="Lucida Grande"/>
          <w:sz w:val="22"/>
          <w:szCs w:val="22"/>
        </w:rPr>
        <w:lastRenderedPageBreak/>
        <w:t xml:space="preserve">steeds als belangrijke pathogenen kunnen worden beschouwd. Doordat niet-kweekbare bacteriën nauwelijks onderzocht kunnen worden in het laboratorium </w:t>
      </w:r>
      <w:proofErr w:type="gramStart"/>
      <w:r w:rsidRPr="00817200">
        <w:rPr>
          <w:rFonts w:ascii="Lucida Grande" w:hAnsi="Lucida Grande" w:cs="Lucida Grande"/>
          <w:sz w:val="22"/>
          <w:szCs w:val="22"/>
        </w:rPr>
        <w:t>stagneert</w:t>
      </w:r>
      <w:proofErr w:type="gramEnd"/>
      <w:r w:rsidRPr="00817200">
        <w:rPr>
          <w:rFonts w:ascii="Lucida Grande" w:hAnsi="Lucida Grande" w:cs="Lucida Grande"/>
          <w:sz w:val="22"/>
          <w:szCs w:val="22"/>
        </w:rPr>
        <w:t xml:space="preserve"> de praktische toepassing van de nieuwe kennis echter. De </w:t>
      </w:r>
      <w:r>
        <w:rPr>
          <w:rFonts w:ascii="Lucida Grande" w:hAnsi="Lucida Grande" w:cs="Lucida Grande"/>
          <w:sz w:val="22"/>
          <w:szCs w:val="22"/>
        </w:rPr>
        <w:t xml:space="preserve">mogelijke </w:t>
      </w:r>
      <w:r w:rsidRPr="00817200">
        <w:rPr>
          <w:rFonts w:ascii="Lucida Grande" w:hAnsi="Lucida Grande" w:cs="Lucida Grande"/>
          <w:sz w:val="22"/>
          <w:szCs w:val="22"/>
        </w:rPr>
        <w:t xml:space="preserve">relatie tussen parodontitis en systemische </w:t>
      </w:r>
      <w:r>
        <w:rPr>
          <w:rFonts w:ascii="Lucida Grande" w:hAnsi="Lucida Grande" w:cs="Lucida Grande"/>
          <w:sz w:val="22"/>
          <w:szCs w:val="22"/>
        </w:rPr>
        <w:t>ziekten krijgt steeds meer aandacht. Zo kan bijvoorbeeld de associa</w:t>
      </w:r>
      <w:r w:rsidRPr="00817200">
        <w:rPr>
          <w:rFonts w:ascii="Lucida Grande" w:hAnsi="Lucida Grande" w:cs="Lucida Grande"/>
          <w:sz w:val="22"/>
          <w:szCs w:val="22"/>
        </w:rPr>
        <w:t xml:space="preserve">tie tussen reumatoïde artritis en parodontitis mogelijk worden verklaard door unieke eigenschappen van de ‘klassieke’ mondpathogeen </w:t>
      </w:r>
      <w:proofErr w:type="spellStart"/>
      <w:r w:rsidRPr="00817200">
        <w:rPr>
          <w:rFonts w:ascii="Lucida Grande" w:hAnsi="Lucida Grande" w:cs="Lucida Grande"/>
          <w:i/>
          <w:sz w:val="22"/>
          <w:szCs w:val="22"/>
        </w:rPr>
        <w:t>Porphyromonas</w:t>
      </w:r>
      <w:proofErr w:type="spellEnd"/>
      <w:r w:rsidRPr="00817200">
        <w:rPr>
          <w:rFonts w:ascii="Lucida Grande" w:hAnsi="Lucida Grande" w:cs="Lucida Grande"/>
          <w:i/>
          <w:sz w:val="22"/>
          <w:szCs w:val="22"/>
        </w:rPr>
        <w:t xml:space="preserve"> </w:t>
      </w:r>
      <w:proofErr w:type="spellStart"/>
      <w:r w:rsidRPr="00817200">
        <w:rPr>
          <w:rFonts w:ascii="Lucida Grande" w:hAnsi="Lucida Grande" w:cs="Lucida Grande"/>
          <w:i/>
          <w:sz w:val="22"/>
          <w:szCs w:val="22"/>
        </w:rPr>
        <w:t>gingivalis</w:t>
      </w:r>
      <w:proofErr w:type="spellEnd"/>
      <w:r w:rsidRPr="00817200">
        <w:rPr>
          <w:rFonts w:ascii="Lucida Grande" w:hAnsi="Lucida Grande" w:cs="Lucida Grande"/>
          <w:sz w:val="22"/>
          <w:szCs w:val="22"/>
        </w:rPr>
        <w:t>. Het belang van goede mondgezondheid en de rol van de tandheelkundige professional neemt steeds verder toe.  Tijd dus voor een moment voor mondmicroben.</w:t>
      </w:r>
    </w:p>
    <w:p w:rsidR="00F95F1E" w:rsidRPr="00F53BD8" w:rsidRDefault="00F95F1E" w:rsidP="00F95F1E">
      <w:pPr>
        <w:ind w:left="-284" w:right="-143"/>
        <w:rPr>
          <w:rFonts w:ascii="Lucida Grande" w:hAnsi="Lucida Grande" w:cs="Lucida Grande"/>
          <w:b/>
          <w:color w:val="auto"/>
          <w:sz w:val="22"/>
          <w:szCs w:val="22"/>
        </w:rPr>
      </w:pPr>
      <w:r w:rsidRPr="00F53BD8">
        <w:rPr>
          <w:rFonts w:ascii="Lucida Grande" w:hAnsi="Lucida Grande" w:cs="Lucida Grande"/>
          <w:b/>
          <w:color w:val="auto"/>
          <w:sz w:val="22"/>
          <w:szCs w:val="22"/>
        </w:rPr>
        <w:t>Leerdoelen:</w:t>
      </w:r>
    </w:p>
    <w:p w:rsidR="00F95F1E" w:rsidRPr="00436152" w:rsidRDefault="00F95F1E" w:rsidP="00F95F1E">
      <w:pPr>
        <w:numPr>
          <w:ilvl w:val="0"/>
          <w:numId w:val="2"/>
        </w:numPr>
        <w:ind w:left="-284" w:right="-143" w:hanging="142"/>
        <w:rPr>
          <w:rFonts w:ascii="Lucida Grande" w:hAnsi="Lucida Grande" w:cs="Lucida Grande"/>
          <w:color w:val="auto"/>
          <w:sz w:val="22"/>
          <w:szCs w:val="22"/>
        </w:rPr>
      </w:pPr>
      <w:r w:rsidRPr="00436152">
        <w:rPr>
          <w:rFonts w:ascii="Lucida Grande" w:hAnsi="Lucida Grande" w:cs="Lucida Grande"/>
          <w:sz w:val="22"/>
          <w:szCs w:val="22"/>
        </w:rPr>
        <w:t>U evalueert uw bestaande kennis van de orale microbiologie</w:t>
      </w:r>
    </w:p>
    <w:p w:rsidR="00F95F1E" w:rsidRPr="00436152" w:rsidRDefault="00F95F1E" w:rsidP="00F95F1E">
      <w:pPr>
        <w:numPr>
          <w:ilvl w:val="0"/>
          <w:numId w:val="2"/>
        </w:numPr>
        <w:ind w:left="-284" w:right="-143" w:hanging="142"/>
        <w:rPr>
          <w:rFonts w:ascii="Lucida Grande" w:hAnsi="Lucida Grande" w:cs="Lucida Grande"/>
          <w:color w:val="auto"/>
          <w:sz w:val="22"/>
          <w:szCs w:val="22"/>
        </w:rPr>
      </w:pPr>
      <w:r w:rsidRPr="00436152">
        <w:rPr>
          <w:rFonts w:ascii="Lucida Grande" w:hAnsi="Lucida Grande" w:cs="Lucida Grande"/>
          <w:sz w:val="22"/>
          <w:szCs w:val="22"/>
        </w:rPr>
        <w:t>U neemt kennis van de mogelijke toepassingen van microbiologische informatie voor diagnose en behandeling van mondinfecties</w:t>
      </w:r>
    </w:p>
    <w:p w:rsidR="00F95F1E" w:rsidRPr="00436152" w:rsidRDefault="00F95F1E" w:rsidP="00F95F1E">
      <w:pPr>
        <w:numPr>
          <w:ilvl w:val="0"/>
          <w:numId w:val="2"/>
        </w:numPr>
        <w:ind w:left="-284" w:right="-143" w:hanging="142"/>
        <w:rPr>
          <w:rFonts w:ascii="Lucida Grande" w:hAnsi="Lucida Grande" w:cs="Lucida Grande"/>
          <w:color w:val="auto"/>
          <w:sz w:val="22"/>
          <w:szCs w:val="22"/>
        </w:rPr>
      </w:pPr>
      <w:r w:rsidRPr="00436152">
        <w:rPr>
          <w:rFonts w:ascii="Lucida Grande" w:hAnsi="Lucida Grande" w:cs="Lucida Grande"/>
          <w:sz w:val="22"/>
          <w:szCs w:val="22"/>
        </w:rPr>
        <w:t>U leert over de</w:t>
      </w:r>
      <w:r>
        <w:rPr>
          <w:rFonts w:ascii="Lucida Grande" w:hAnsi="Lucida Grande" w:cs="Lucida Grande"/>
          <w:sz w:val="22"/>
          <w:szCs w:val="22"/>
        </w:rPr>
        <w:t xml:space="preserve"> rol van mondpathogenen op niet-orale aandoeningen, met name </w:t>
      </w:r>
      <w:r w:rsidRPr="00436152">
        <w:rPr>
          <w:rFonts w:ascii="Lucida Grande" w:hAnsi="Lucida Grande" w:cs="Lucida Grande"/>
          <w:sz w:val="22"/>
          <w:szCs w:val="22"/>
        </w:rPr>
        <w:t>reumatoïde artritis</w:t>
      </w:r>
    </w:p>
    <w:p w:rsidR="00F95F1E"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p>
    <w:p w:rsidR="00F95F1E"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p>
    <w:p w:rsidR="00F95F1E"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cs="Lucida Grande"/>
          <w:color w:val="auto"/>
          <w:szCs w:val="22"/>
        </w:rPr>
      </w:pPr>
      <w:r>
        <w:rPr>
          <w:color w:val="auto"/>
        </w:rPr>
        <w:t>13.00</w:t>
      </w:r>
      <w:r w:rsidRPr="00F53BD8">
        <w:rPr>
          <w:color w:val="auto"/>
        </w:rPr>
        <w:t xml:space="preserve"> – 1</w:t>
      </w:r>
      <w:r>
        <w:rPr>
          <w:color w:val="auto"/>
        </w:rPr>
        <w:t>4.00</w:t>
      </w:r>
      <w:r w:rsidRPr="00F53BD8">
        <w:rPr>
          <w:color w:val="auto"/>
        </w:rPr>
        <w:t xml:space="preserve"> uur</w:t>
      </w:r>
      <w:r w:rsidRPr="00F53BD8">
        <w:rPr>
          <w:color w:val="auto"/>
        </w:rPr>
        <w:tab/>
      </w:r>
      <w:r w:rsidRPr="00F53BD8">
        <w:rPr>
          <w:b/>
          <w:color w:val="auto"/>
        </w:rPr>
        <w:t>Lunc</w:t>
      </w:r>
      <w:r>
        <w:rPr>
          <w:b/>
          <w:color w:val="auto"/>
        </w:rPr>
        <w:t>hpauze</w:t>
      </w:r>
      <w:r w:rsidRPr="00F53BD8">
        <w:rPr>
          <w:color w:val="auto"/>
        </w:rPr>
        <w:tab/>
      </w:r>
      <w:r w:rsidRPr="00F53BD8">
        <w:rPr>
          <w:color w:val="auto"/>
        </w:rPr>
        <w:tab/>
      </w:r>
      <w:r w:rsidRPr="00F53BD8">
        <w:rPr>
          <w:color w:val="auto"/>
        </w:rPr>
        <w:tab/>
      </w:r>
      <w:r w:rsidRPr="00F53BD8">
        <w:rPr>
          <w:color w:val="auto"/>
        </w:rPr>
        <w:tab/>
      </w:r>
      <w:r w:rsidRPr="00F53BD8">
        <w:rPr>
          <w:color w:val="auto"/>
        </w:rPr>
        <w:tab/>
      </w:r>
      <w:r w:rsidRPr="00F53BD8">
        <w:rPr>
          <w:color w:val="auto"/>
        </w:rPr>
        <w:tab/>
        <w:t>Lounge Auditorium</w:t>
      </w:r>
    </w:p>
    <w:p w:rsidR="00F95F1E"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p>
    <w:p w:rsidR="00F95F1E" w:rsidRPr="00F53BD8"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p>
    <w:p w:rsidR="00F95F1E"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b/>
          <w:color w:val="auto"/>
        </w:rPr>
      </w:pPr>
      <w:r>
        <w:rPr>
          <w:color w:val="auto"/>
        </w:rPr>
        <w:t>14.00 – 14.50</w:t>
      </w:r>
      <w:r w:rsidRPr="00F53BD8">
        <w:rPr>
          <w:color w:val="auto"/>
        </w:rPr>
        <w:t xml:space="preserve"> uur</w:t>
      </w:r>
      <w:r w:rsidRPr="00F53BD8">
        <w:rPr>
          <w:color w:val="auto"/>
        </w:rPr>
        <w:tab/>
      </w:r>
      <w:r>
        <w:rPr>
          <w:b/>
          <w:color w:val="auto"/>
        </w:rPr>
        <w:t>Het succes van de niet-chirurgische behandeling.</w:t>
      </w:r>
    </w:p>
    <w:p w:rsidR="00F95F1E" w:rsidRPr="00F53BD8"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b/>
          <w:color w:val="auto"/>
        </w:rPr>
      </w:pP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sidRPr="00F53BD8">
        <w:rPr>
          <w:color w:val="auto"/>
        </w:rPr>
        <w:tab/>
      </w:r>
      <w:r>
        <w:rPr>
          <w:b/>
          <w:color w:val="auto"/>
        </w:rPr>
        <w:t>Dr. Schelte Fokkema</w:t>
      </w:r>
    </w:p>
    <w:p w:rsidR="00F95F1E" w:rsidRPr="00F95F1E"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b/>
          <w:color w:val="auto"/>
        </w:rPr>
      </w:pPr>
      <w:r w:rsidRPr="00F53BD8">
        <w:rPr>
          <w:b/>
          <w:color w:val="auto"/>
        </w:rPr>
        <w:tab/>
      </w:r>
      <w:r w:rsidRPr="00F53BD8">
        <w:rPr>
          <w:b/>
          <w:color w:val="auto"/>
        </w:rPr>
        <w:tab/>
      </w:r>
      <w:r w:rsidRPr="00F53BD8">
        <w:rPr>
          <w:b/>
          <w:color w:val="auto"/>
        </w:rPr>
        <w:tab/>
      </w:r>
    </w:p>
    <w:p w:rsidR="00F95F1E" w:rsidRPr="00817200" w:rsidRDefault="00F95F1E" w:rsidP="00F95F1E">
      <w:pPr>
        <w:spacing w:line="276" w:lineRule="auto"/>
        <w:ind w:left="-284"/>
        <w:rPr>
          <w:rFonts w:ascii="Lucida Grande" w:hAnsi="Lucida Grande" w:cs="Lucida Grande"/>
          <w:sz w:val="22"/>
          <w:szCs w:val="22"/>
        </w:rPr>
      </w:pPr>
      <w:r w:rsidRPr="00817200">
        <w:rPr>
          <w:rFonts w:ascii="Lucida Grande" w:hAnsi="Lucida Grande" w:cs="Lucida Grande"/>
          <w:sz w:val="22"/>
          <w:szCs w:val="22"/>
        </w:rPr>
        <w:t xml:space="preserve">Parodontitis wordt ook wel een complexe ziekte genoemd omdat er niet één enkele oorzaak voor is. Zo ook is er geen enkele bacterie in de </w:t>
      </w:r>
      <w:proofErr w:type="spellStart"/>
      <w:r w:rsidRPr="00817200">
        <w:rPr>
          <w:rFonts w:ascii="Lucida Grande" w:hAnsi="Lucida Grande" w:cs="Lucida Grande"/>
          <w:sz w:val="22"/>
          <w:szCs w:val="22"/>
        </w:rPr>
        <w:t>subgingivale</w:t>
      </w:r>
      <w:proofErr w:type="spellEnd"/>
      <w:r w:rsidRPr="00817200">
        <w:rPr>
          <w:rFonts w:ascii="Lucida Grande" w:hAnsi="Lucida Grande" w:cs="Lucida Grande"/>
          <w:sz w:val="22"/>
          <w:szCs w:val="22"/>
        </w:rPr>
        <w:t xml:space="preserve"> </w:t>
      </w:r>
      <w:proofErr w:type="spellStart"/>
      <w:r w:rsidRPr="00817200">
        <w:rPr>
          <w:rFonts w:ascii="Lucida Grande" w:hAnsi="Lucida Grande" w:cs="Lucida Grande"/>
          <w:sz w:val="22"/>
          <w:szCs w:val="22"/>
        </w:rPr>
        <w:t>biofilm</w:t>
      </w:r>
      <w:proofErr w:type="spellEnd"/>
      <w:r w:rsidRPr="00817200">
        <w:rPr>
          <w:rFonts w:ascii="Lucida Grande" w:hAnsi="Lucida Grande" w:cs="Lucida Grande"/>
          <w:sz w:val="22"/>
          <w:szCs w:val="22"/>
        </w:rPr>
        <w:t xml:space="preserve"> primair of alleen de oorzaak van de parodontale problemen. Desondanks weten we dat de klinische behandeling van parodontitis heel succesvol is als we de therapie richten op de bestrijding en het onder controle brengen van de mondbacteriën. Echter voor een geslaagde uitkomst van de therapie gelden ee</w:t>
      </w:r>
      <w:r>
        <w:rPr>
          <w:rFonts w:ascii="Lucida Grande" w:hAnsi="Lucida Grande" w:cs="Lucida Grande"/>
          <w:sz w:val="22"/>
          <w:szCs w:val="22"/>
        </w:rPr>
        <w:t xml:space="preserve">n paar cruciale randvoorwaarden, alle met </w:t>
      </w:r>
      <w:r w:rsidRPr="00817200">
        <w:rPr>
          <w:rFonts w:ascii="Lucida Grande" w:hAnsi="Lucida Grande" w:cs="Lucida Grande"/>
          <w:sz w:val="22"/>
          <w:szCs w:val="22"/>
        </w:rPr>
        <w:t xml:space="preserve">een biologische grondslag. Als de </w:t>
      </w:r>
      <w:r>
        <w:rPr>
          <w:rFonts w:ascii="Lucida Grande" w:hAnsi="Lucida Grande" w:cs="Lucida Grande"/>
          <w:sz w:val="22"/>
          <w:szCs w:val="22"/>
        </w:rPr>
        <w:t>behandelaar</w:t>
      </w:r>
      <w:r w:rsidRPr="00817200">
        <w:rPr>
          <w:rFonts w:ascii="Lucida Grande" w:hAnsi="Lucida Grande" w:cs="Lucida Grande"/>
          <w:sz w:val="22"/>
          <w:szCs w:val="22"/>
        </w:rPr>
        <w:t xml:space="preserve"> deze factoren onderkent en daarnaar handelt is iedereen in staat </w:t>
      </w:r>
      <w:r>
        <w:rPr>
          <w:rFonts w:ascii="Lucida Grande" w:hAnsi="Lucida Grande" w:cs="Lucida Grande"/>
          <w:sz w:val="22"/>
          <w:szCs w:val="22"/>
        </w:rPr>
        <w:t xml:space="preserve">om </w:t>
      </w:r>
      <w:r w:rsidRPr="00817200">
        <w:rPr>
          <w:rFonts w:ascii="Lucida Grande" w:hAnsi="Lucida Grande" w:cs="Lucida Grande"/>
          <w:sz w:val="22"/>
          <w:szCs w:val="22"/>
        </w:rPr>
        <w:t>parodontitis-patiënten</w:t>
      </w:r>
      <w:r>
        <w:rPr>
          <w:rFonts w:ascii="Lucida Grande" w:hAnsi="Lucida Grande" w:cs="Lucida Grande"/>
          <w:sz w:val="22"/>
          <w:szCs w:val="22"/>
        </w:rPr>
        <w:t xml:space="preserve"> succesvol te behandelen</w:t>
      </w:r>
      <w:r w:rsidRPr="00817200">
        <w:rPr>
          <w:rFonts w:ascii="Lucida Grande" w:hAnsi="Lucida Grande" w:cs="Lucida Grande"/>
          <w:sz w:val="22"/>
          <w:szCs w:val="22"/>
        </w:rPr>
        <w:t>. In de meeste gevallen volstaat mechanische therapie</w:t>
      </w:r>
      <w:r>
        <w:rPr>
          <w:rFonts w:ascii="Lucida Grande" w:hAnsi="Lucida Grande" w:cs="Lucida Grande"/>
          <w:sz w:val="22"/>
          <w:szCs w:val="22"/>
        </w:rPr>
        <w:t>,</w:t>
      </w:r>
      <w:r w:rsidRPr="00817200">
        <w:rPr>
          <w:rFonts w:ascii="Lucida Grande" w:hAnsi="Lucida Grande" w:cs="Lucida Grande"/>
          <w:sz w:val="22"/>
          <w:szCs w:val="22"/>
        </w:rPr>
        <w:t xml:space="preserve"> maar soms is ondersteuning met systemische antibacteriële middelen noodzakelijk. Daarnaast kunnen lifestyle veranderingen ingezet worden om de microbiële status in balans te brengen.  </w:t>
      </w:r>
    </w:p>
    <w:p w:rsidR="00F95F1E" w:rsidRPr="00F53BD8" w:rsidRDefault="00F95F1E" w:rsidP="00F95F1E">
      <w:pPr>
        <w:ind w:left="-284" w:right="-143"/>
        <w:rPr>
          <w:rFonts w:ascii="Lucida Grande" w:hAnsi="Lucida Grande" w:cs="Lucida Grande"/>
          <w:color w:val="auto"/>
          <w:sz w:val="22"/>
          <w:szCs w:val="22"/>
        </w:rPr>
      </w:pPr>
    </w:p>
    <w:p w:rsidR="00F95F1E" w:rsidRPr="00D20A06" w:rsidRDefault="00F95F1E" w:rsidP="00F95F1E">
      <w:pPr>
        <w:ind w:left="-284" w:right="-143"/>
        <w:rPr>
          <w:rFonts w:ascii="Lucida Grande" w:hAnsi="Lucida Grande" w:cs="Lucida Grande"/>
          <w:b/>
          <w:color w:val="auto"/>
          <w:sz w:val="22"/>
          <w:szCs w:val="22"/>
        </w:rPr>
      </w:pPr>
      <w:r w:rsidRPr="00F53BD8">
        <w:rPr>
          <w:rFonts w:ascii="Lucida Grande" w:hAnsi="Lucida Grande" w:cs="Lucida Grande"/>
          <w:b/>
          <w:color w:val="auto"/>
          <w:sz w:val="22"/>
          <w:szCs w:val="22"/>
        </w:rPr>
        <w:t>Leerdoelen:</w:t>
      </w:r>
    </w:p>
    <w:p w:rsidR="00F95F1E" w:rsidRPr="00D20A06" w:rsidRDefault="00F95F1E" w:rsidP="00F95F1E">
      <w:pPr>
        <w:widowControl w:val="0"/>
        <w:numPr>
          <w:ilvl w:val="0"/>
          <w:numId w:val="1"/>
        </w:numPr>
        <w:autoSpaceDE w:val="0"/>
        <w:autoSpaceDN w:val="0"/>
        <w:adjustRightInd w:val="0"/>
        <w:ind w:left="-284" w:right="-143" w:hanging="153"/>
        <w:rPr>
          <w:rFonts w:ascii="Lucida Grande" w:eastAsia="Times New Roman" w:hAnsi="Lucida Grande" w:cs="Lucida Grande"/>
          <w:color w:val="auto"/>
          <w:sz w:val="22"/>
          <w:szCs w:val="22"/>
          <w:lang w:eastAsia="nl-NL"/>
        </w:rPr>
      </w:pPr>
      <w:r w:rsidRPr="00D20A06">
        <w:rPr>
          <w:rFonts w:ascii="Lucida Grande" w:eastAsia="Times New Roman" w:hAnsi="Lucida Grande" w:cs="Lucida Grande"/>
          <w:color w:val="auto"/>
          <w:sz w:val="22"/>
          <w:szCs w:val="22"/>
          <w:lang w:eastAsia="nl-NL"/>
        </w:rPr>
        <w:t>U</w:t>
      </w:r>
      <w:r w:rsidRPr="00D20A06">
        <w:rPr>
          <w:rFonts w:ascii="Lucida Grande" w:hAnsi="Lucida Grande" w:cs="Lucida Grande"/>
          <w:sz w:val="22"/>
          <w:szCs w:val="22"/>
        </w:rPr>
        <w:t xml:space="preserve"> heeft inzicht in de factoren die het succes van de parodontale therapie bepalen </w:t>
      </w:r>
    </w:p>
    <w:p w:rsidR="00F95F1E" w:rsidRPr="00D20A06" w:rsidRDefault="00F95F1E" w:rsidP="00F95F1E">
      <w:pPr>
        <w:widowControl w:val="0"/>
        <w:numPr>
          <w:ilvl w:val="0"/>
          <w:numId w:val="1"/>
        </w:numPr>
        <w:autoSpaceDE w:val="0"/>
        <w:autoSpaceDN w:val="0"/>
        <w:adjustRightInd w:val="0"/>
        <w:ind w:left="-284" w:right="-143" w:hanging="153"/>
        <w:rPr>
          <w:rFonts w:ascii="Lucida Grande" w:eastAsia="Times New Roman" w:hAnsi="Lucida Grande" w:cs="Lucida Grande"/>
          <w:color w:val="auto"/>
          <w:sz w:val="22"/>
          <w:szCs w:val="22"/>
          <w:lang w:eastAsia="nl-NL"/>
        </w:rPr>
      </w:pPr>
      <w:r w:rsidRPr="00D20A06">
        <w:rPr>
          <w:rFonts w:ascii="Lucida Grande" w:eastAsia="Times New Roman" w:hAnsi="Lucida Grande" w:cs="Lucida Grande"/>
          <w:color w:val="auto"/>
          <w:sz w:val="22"/>
          <w:szCs w:val="22"/>
          <w:lang w:eastAsia="nl-NL"/>
        </w:rPr>
        <w:t xml:space="preserve">U </w:t>
      </w:r>
      <w:r w:rsidRPr="00D20A06">
        <w:rPr>
          <w:rFonts w:ascii="Lucida Grande" w:hAnsi="Lucida Grande" w:cs="Lucida Grande"/>
          <w:sz w:val="22"/>
          <w:szCs w:val="22"/>
        </w:rPr>
        <w:t>heeft kennis van de effectiviteit van verschillende behandelmethodieken</w:t>
      </w:r>
    </w:p>
    <w:p w:rsidR="00F95F1E" w:rsidRPr="00D20A06" w:rsidRDefault="00F95F1E" w:rsidP="00F95F1E">
      <w:pPr>
        <w:widowControl w:val="0"/>
        <w:numPr>
          <w:ilvl w:val="0"/>
          <w:numId w:val="1"/>
        </w:numPr>
        <w:autoSpaceDE w:val="0"/>
        <w:autoSpaceDN w:val="0"/>
        <w:adjustRightInd w:val="0"/>
        <w:ind w:left="-284" w:right="-143" w:hanging="153"/>
        <w:rPr>
          <w:rFonts w:ascii="Lucida Grande" w:eastAsia="Times New Roman" w:hAnsi="Lucida Grande" w:cs="Lucida Grande"/>
          <w:color w:val="auto"/>
          <w:sz w:val="22"/>
          <w:szCs w:val="22"/>
          <w:lang w:eastAsia="nl-NL"/>
        </w:rPr>
      </w:pPr>
      <w:r w:rsidRPr="00D20A06">
        <w:rPr>
          <w:rFonts w:ascii="Lucida Grande" w:hAnsi="Lucida Grande" w:cs="Lucida Grande"/>
          <w:sz w:val="22"/>
          <w:szCs w:val="22"/>
        </w:rPr>
        <w:t xml:space="preserve">U begrijpt waarom het </w:t>
      </w:r>
      <w:r>
        <w:rPr>
          <w:rFonts w:ascii="Lucida Grande" w:hAnsi="Lucida Grande" w:cs="Lucida Grande"/>
          <w:sz w:val="22"/>
          <w:szCs w:val="22"/>
        </w:rPr>
        <w:t>indiceren van antibiotica casus-</w:t>
      </w:r>
      <w:r w:rsidRPr="00D20A06">
        <w:rPr>
          <w:rFonts w:ascii="Lucida Grande" w:hAnsi="Lucida Grande" w:cs="Lucida Grande"/>
          <w:sz w:val="22"/>
          <w:szCs w:val="22"/>
        </w:rPr>
        <w:t>specifiek is</w:t>
      </w:r>
    </w:p>
    <w:p w:rsidR="00F95F1E" w:rsidRPr="00D20A06" w:rsidRDefault="00F95F1E" w:rsidP="00F95F1E">
      <w:pPr>
        <w:widowControl w:val="0"/>
        <w:numPr>
          <w:ilvl w:val="0"/>
          <w:numId w:val="1"/>
        </w:numPr>
        <w:autoSpaceDE w:val="0"/>
        <w:autoSpaceDN w:val="0"/>
        <w:adjustRightInd w:val="0"/>
        <w:ind w:left="-284" w:right="-143" w:hanging="153"/>
        <w:rPr>
          <w:rFonts w:ascii="Lucida Grande" w:eastAsia="Times New Roman" w:hAnsi="Lucida Grande" w:cs="Lucida Grande"/>
          <w:color w:val="auto"/>
          <w:sz w:val="22"/>
          <w:szCs w:val="22"/>
          <w:lang w:eastAsia="nl-NL"/>
        </w:rPr>
      </w:pPr>
      <w:r w:rsidRPr="00D20A06">
        <w:rPr>
          <w:rFonts w:ascii="Lucida Grande" w:hAnsi="Lucida Grande" w:cs="Lucida Grande"/>
          <w:sz w:val="22"/>
          <w:szCs w:val="22"/>
        </w:rPr>
        <w:t>U heeft kennis van de relatie tussen levensstijl en de conditie van het parodontium</w:t>
      </w:r>
    </w:p>
    <w:p w:rsidR="00F95F1E"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cs="Lucida Grande"/>
          <w:color w:val="auto"/>
          <w:szCs w:val="22"/>
        </w:rPr>
      </w:pPr>
    </w:p>
    <w:p w:rsidR="00F95F1E"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cs="Lucida Grande"/>
          <w:color w:val="auto"/>
          <w:szCs w:val="22"/>
        </w:rPr>
      </w:pPr>
    </w:p>
    <w:p w:rsidR="00F95F1E"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cs="Lucida Grande"/>
          <w:color w:val="auto"/>
          <w:szCs w:val="22"/>
        </w:rPr>
      </w:pPr>
      <w:r>
        <w:rPr>
          <w:rFonts w:cs="Lucida Grande"/>
          <w:color w:val="auto"/>
          <w:szCs w:val="22"/>
        </w:rPr>
        <w:t>14.50</w:t>
      </w:r>
      <w:r w:rsidRPr="00F53BD8">
        <w:rPr>
          <w:rFonts w:cs="Lucida Grande"/>
          <w:color w:val="auto"/>
          <w:szCs w:val="22"/>
        </w:rPr>
        <w:t xml:space="preserve"> - </w:t>
      </w:r>
      <w:r>
        <w:rPr>
          <w:rFonts w:cs="Lucida Grande"/>
          <w:color w:val="auto"/>
          <w:szCs w:val="22"/>
        </w:rPr>
        <w:t>15.40</w:t>
      </w:r>
      <w:r w:rsidRPr="00F53BD8">
        <w:rPr>
          <w:rFonts w:cs="Lucida Grande"/>
          <w:color w:val="auto"/>
          <w:szCs w:val="22"/>
        </w:rPr>
        <w:t xml:space="preserve"> uur</w:t>
      </w:r>
      <w:r w:rsidRPr="00F53BD8">
        <w:rPr>
          <w:rFonts w:cs="Lucida Grande"/>
          <w:color w:val="auto"/>
          <w:szCs w:val="22"/>
        </w:rPr>
        <w:tab/>
      </w:r>
      <w:r>
        <w:rPr>
          <w:rFonts w:cs="Lucida Grande"/>
          <w:color w:val="auto"/>
          <w:szCs w:val="22"/>
        </w:rPr>
        <w:t xml:space="preserve">Chirurgische </w:t>
      </w:r>
      <w:proofErr w:type="spellStart"/>
      <w:r>
        <w:rPr>
          <w:rFonts w:cs="Lucida Grande"/>
          <w:color w:val="auto"/>
          <w:szCs w:val="22"/>
        </w:rPr>
        <w:t>paro</w:t>
      </w:r>
      <w:proofErr w:type="spellEnd"/>
      <w:r>
        <w:rPr>
          <w:rFonts w:cs="Lucida Grande"/>
          <w:color w:val="auto"/>
          <w:szCs w:val="22"/>
        </w:rPr>
        <w:t xml:space="preserve">-behandeling: </w:t>
      </w:r>
      <w:r>
        <w:rPr>
          <w:rFonts w:cs="Lucida Grande"/>
          <w:color w:val="auto"/>
          <w:szCs w:val="22"/>
        </w:rPr>
        <w:tab/>
      </w:r>
      <w:r>
        <w:rPr>
          <w:rFonts w:cs="Lucida Grande"/>
          <w:color w:val="auto"/>
          <w:szCs w:val="22"/>
        </w:rPr>
        <w:tab/>
      </w:r>
      <w:r>
        <w:rPr>
          <w:rFonts w:cs="Lucida Grande"/>
          <w:color w:val="auto"/>
          <w:szCs w:val="22"/>
        </w:rPr>
        <w:tab/>
      </w:r>
      <w:r w:rsidRPr="00D20A06">
        <w:rPr>
          <w:rFonts w:cs="Lucida Grande"/>
          <w:b/>
          <w:color w:val="auto"/>
          <w:szCs w:val="22"/>
        </w:rPr>
        <w:t>Dr. Mark Timmerman</w:t>
      </w:r>
    </w:p>
    <w:p w:rsidR="00F95F1E"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cs="Lucida Grande"/>
          <w:color w:val="auto"/>
          <w:szCs w:val="22"/>
        </w:rPr>
      </w:pPr>
      <w:r>
        <w:rPr>
          <w:rFonts w:cs="Lucida Grande"/>
          <w:color w:val="auto"/>
          <w:szCs w:val="22"/>
        </w:rPr>
        <w:tab/>
      </w:r>
      <w:r>
        <w:rPr>
          <w:rFonts w:cs="Lucida Grande"/>
          <w:color w:val="auto"/>
          <w:szCs w:val="22"/>
        </w:rPr>
        <w:tab/>
      </w:r>
      <w:r>
        <w:rPr>
          <w:rFonts w:cs="Lucida Grande"/>
          <w:color w:val="auto"/>
          <w:szCs w:val="22"/>
        </w:rPr>
        <w:tab/>
      </w:r>
      <w:proofErr w:type="gramStart"/>
      <w:r>
        <w:rPr>
          <w:rFonts w:cs="Lucida Grande"/>
          <w:color w:val="auto"/>
          <w:szCs w:val="22"/>
        </w:rPr>
        <w:t>de</w:t>
      </w:r>
      <w:proofErr w:type="gramEnd"/>
      <w:r>
        <w:rPr>
          <w:rFonts w:cs="Lucida Grande"/>
          <w:color w:val="auto"/>
          <w:szCs w:val="22"/>
        </w:rPr>
        <w:t xml:space="preserve"> puntjes op de i?</w:t>
      </w:r>
      <w:r>
        <w:rPr>
          <w:rFonts w:cs="Lucida Grande"/>
          <w:color w:val="auto"/>
          <w:szCs w:val="22"/>
        </w:rPr>
        <w:tab/>
      </w:r>
    </w:p>
    <w:p w:rsidR="00F95F1E" w:rsidRPr="00D20A06"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cs="Lucida Grande"/>
          <w:b/>
          <w:color w:val="auto"/>
          <w:szCs w:val="22"/>
        </w:rPr>
      </w:pPr>
      <w:r>
        <w:rPr>
          <w:rFonts w:cs="Lucida Grande"/>
          <w:color w:val="auto"/>
          <w:szCs w:val="22"/>
        </w:rPr>
        <w:tab/>
      </w:r>
      <w:r>
        <w:rPr>
          <w:rFonts w:cs="Lucida Grande"/>
          <w:color w:val="auto"/>
          <w:szCs w:val="22"/>
        </w:rPr>
        <w:tab/>
      </w:r>
      <w:r>
        <w:rPr>
          <w:rFonts w:cs="Lucida Grande"/>
          <w:color w:val="auto"/>
          <w:szCs w:val="22"/>
        </w:rPr>
        <w:tab/>
      </w:r>
      <w:r>
        <w:rPr>
          <w:rFonts w:cs="Lucida Grande"/>
          <w:color w:val="auto"/>
          <w:szCs w:val="22"/>
        </w:rPr>
        <w:tab/>
      </w:r>
      <w:r>
        <w:rPr>
          <w:rFonts w:cs="Lucida Grande"/>
          <w:color w:val="auto"/>
          <w:szCs w:val="22"/>
        </w:rPr>
        <w:tab/>
      </w:r>
      <w:r>
        <w:rPr>
          <w:rFonts w:cs="Lucida Grande"/>
          <w:color w:val="auto"/>
          <w:szCs w:val="22"/>
        </w:rPr>
        <w:tab/>
      </w:r>
      <w:r>
        <w:rPr>
          <w:rFonts w:cs="Lucida Grande"/>
          <w:color w:val="auto"/>
          <w:szCs w:val="22"/>
        </w:rPr>
        <w:tab/>
      </w:r>
      <w:r>
        <w:rPr>
          <w:rFonts w:cs="Lucida Grande"/>
          <w:color w:val="auto"/>
          <w:szCs w:val="22"/>
        </w:rPr>
        <w:tab/>
      </w:r>
      <w:r>
        <w:rPr>
          <w:rFonts w:cs="Lucida Grande"/>
          <w:color w:val="auto"/>
          <w:szCs w:val="22"/>
        </w:rPr>
        <w:tab/>
      </w:r>
      <w:r>
        <w:rPr>
          <w:rFonts w:cs="Lucida Grande"/>
          <w:color w:val="auto"/>
          <w:szCs w:val="22"/>
        </w:rPr>
        <w:tab/>
      </w:r>
    </w:p>
    <w:p w:rsidR="00F95F1E" w:rsidRPr="00D20A06" w:rsidRDefault="00F95F1E" w:rsidP="00F95F1E">
      <w:pPr>
        <w:ind w:left="-284"/>
        <w:rPr>
          <w:rFonts w:ascii="Lucida Grande" w:hAnsi="Lucida Grande" w:cs="Lucida Grande"/>
          <w:sz w:val="22"/>
          <w:szCs w:val="22"/>
        </w:rPr>
      </w:pPr>
      <w:r w:rsidRPr="00D20A06">
        <w:rPr>
          <w:rFonts w:ascii="Lucida Grande" w:hAnsi="Lucida Grande" w:cs="Lucida Grande"/>
          <w:sz w:val="22"/>
          <w:szCs w:val="22"/>
        </w:rPr>
        <w:t xml:space="preserve">Bij de behandeling van parodontale problemen is flapchirurgie van oudsher een belangrijke mogelijkheid om pocketreductie te bewerkstelligen. In de voorbije decennia is de </w:t>
      </w:r>
      <w:r>
        <w:rPr>
          <w:rFonts w:ascii="Lucida Grande" w:hAnsi="Lucida Grande" w:cs="Lucida Grande"/>
          <w:sz w:val="22"/>
          <w:szCs w:val="22"/>
        </w:rPr>
        <w:t>rol</w:t>
      </w:r>
      <w:r w:rsidRPr="00D20A06">
        <w:rPr>
          <w:rFonts w:ascii="Lucida Grande" w:hAnsi="Lucida Grande" w:cs="Lucida Grande"/>
          <w:sz w:val="22"/>
          <w:szCs w:val="22"/>
        </w:rPr>
        <w:t xml:space="preserve"> van </w:t>
      </w:r>
      <w:r>
        <w:rPr>
          <w:rFonts w:ascii="Lucida Grande" w:hAnsi="Lucida Grande" w:cs="Lucida Grande"/>
          <w:sz w:val="22"/>
          <w:szCs w:val="22"/>
        </w:rPr>
        <w:t>chirurgie veranderd van</w:t>
      </w:r>
      <w:r w:rsidRPr="00D20A06">
        <w:rPr>
          <w:rFonts w:ascii="Lucida Grande" w:hAnsi="Lucida Grande" w:cs="Lucida Grande"/>
          <w:sz w:val="22"/>
          <w:szCs w:val="22"/>
        </w:rPr>
        <w:t xml:space="preserve"> flapoperaties bij elke parodontale behandeling </w:t>
      </w:r>
      <w:r>
        <w:rPr>
          <w:rFonts w:ascii="Lucida Grande" w:hAnsi="Lucida Grande" w:cs="Lucida Grande"/>
          <w:sz w:val="22"/>
          <w:szCs w:val="22"/>
        </w:rPr>
        <w:t>tot</w:t>
      </w:r>
      <w:r w:rsidRPr="00D20A06">
        <w:rPr>
          <w:rFonts w:ascii="Lucida Grande" w:hAnsi="Lucida Grande" w:cs="Lucida Grande"/>
          <w:sz w:val="22"/>
          <w:szCs w:val="22"/>
        </w:rPr>
        <w:t xml:space="preserve"> een meer beperkte rol voor deze ingrepen in een tweede fase na de niet-chirurgische behandeling.</w:t>
      </w:r>
      <w:r>
        <w:rPr>
          <w:rFonts w:ascii="Lucida Grande" w:hAnsi="Lucida Grande" w:cs="Lucida Grande"/>
          <w:sz w:val="22"/>
          <w:szCs w:val="22"/>
        </w:rPr>
        <w:t xml:space="preserve"> </w:t>
      </w:r>
      <w:r w:rsidRPr="00D20A06">
        <w:rPr>
          <w:rFonts w:ascii="Lucida Grande" w:hAnsi="Lucida Grande" w:cs="Lucida Grande"/>
          <w:sz w:val="22"/>
          <w:szCs w:val="22"/>
        </w:rPr>
        <w:t xml:space="preserve">Als er zo min mogelijk verdiepte restpockets overblijven, is de parodontale nazorg makkelijker en betrouwbaarder uit te voeren. Om dit te realiseren helpt een flapoperatie, mits goed uitgevoerd en met de juiste indicatie. Chirurgie heeft daarmee een specifieke </w:t>
      </w:r>
      <w:r w:rsidRPr="00D20A06">
        <w:rPr>
          <w:rFonts w:ascii="Lucida Grande" w:hAnsi="Lucida Grande" w:cs="Lucida Grande"/>
          <w:sz w:val="22"/>
          <w:szCs w:val="22"/>
        </w:rPr>
        <w:lastRenderedPageBreak/>
        <w:t xml:space="preserve">plaats in de parodontale behandeling. De afweging tot </w:t>
      </w:r>
      <w:r>
        <w:rPr>
          <w:rFonts w:ascii="Lucida Grande" w:hAnsi="Lucida Grande" w:cs="Lucida Grande"/>
          <w:sz w:val="22"/>
          <w:szCs w:val="22"/>
        </w:rPr>
        <w:t>de inzet er</w:t>
      </w:r>
      <w:r w:rsidRPr="00D20A06">
        <w:rPr>
          <w:rFonts w:ascii="Lucida Grande" w:hAnsi="Lucida Grande" w:cs="Lucida Grande"/>
          <w:sz w:val="22"/>
          <w:szCs w:val="22"/>
        </w:rPr>
        <w:t xml:space="preserve">van hoort dan ook onlosmakelijk </w:t>
      </w:r>
      <w:r>
        <w:rPr>
          <w:rFonts w:ascii="Lucida Grande" w:hAnsi="Lucida Grande" w:cs="Lucida Grande"/>
          <w:sz w:val="22"/>
          <w:szCs w:val="22"/>
        </w:rPr>
        <w:t xml:space="preserve">bij het bepalen van de beste </w:t>
      </w:r>
      <w:r w:rsidRPr="00D20A06">
        <w:rPr>
          <w:rFonts w:ascii="Lucida Grande" w:hAnsi="Lucida Grande" w:cs="Lucida Grande"/>
          <w:sz w:val="22"/>
          <w:szCs w:val="22"/>
        </w:rPr>
        <w:t>behandelstrategie.</w:t>
      </w:r>
    </w:p>
    <w:p w:rsidR="00F95F1E" w:rsidRPr="00F53BD8" w:rsidRDefault="00F95F1E" w:rsidP="00F95F1E">
      <w:pPr>
        <w:widowControl w:val="0"/>
        <w:autoSpaceDE w:val="0"/>
        <w:autoSpaceDN w:val="0"/>
        <w:adjustRightInd w:val="0"/>
        <w:ind w:right="-143"/>
        <w:rPr>
          <w:rFonts w:ascii="Lucida Grande" w:eastAsia="Times New Roman" w:hAnsi="Lucida Grande" w:cs="Lucida Grande"/>
          <w:color w:val="auto"/>
          <w:sz w:val="22"/>
          <w:szCs w:val="22"/>
          <w:lang w:eastAsia="nl-NL"/>
        </w:rPr>
      </w:pPr>
    </w:p>
    <w:p w:rsidR="00F95F1E" w:rsidRPr="00F53BD8" w:rsidRDefault="00F95F1E" w:rsidP="00F95F1E">
      <w:pPr>
        <w:ind w:left="-284" w:right="-143"/>
        <w:rPr>
          <w:rFonts w:ascii="Lucida Grande" w:hAnsi="Lucida Grande" w:cs="Lucida Grande"/>
          <w:b/>
          <w:color w:val="auto"/>
          <w:sz w:val="22"/>
          <w:szCs w:val="22"/>
        </w:rPr>
      </w:pPr>
      <w:r w:rsidRPr="00F53BD8">
        <w:rPr>
          <w:rFonts w:ascii="Lucida Grande" w:hAnsi="Lucida Grande" w:cs="Lucida Grande"/>
          <w:b/>
          <w:color w:val="auto"/>
          <w:sz w:val="22"/>
          <w:szCs w:val="22"/>
        </w:rPr>
        <w:t>Leerdoelen:</w:t>
      </w:r>
    </w:p>
    <w:p w:rsidR="00F95F1E" w:rsidRPr="00EC49BB" w:rsidRDefault="00F95F1E" w:rsidP="00F95F1E">
      <w:pPr>
        <w:numPr>
          <w:ilvl w:val="0"/>
          <w:numId w:val="3"/>
        </w:numPr>
        <w:ind w:left="-284" w:right="-143" w:hanging="142"/>
        <w:rPr>
          <w:rFonts w:ascii="Lucida Grande" w:hAnsi="Lucida Grande" w:cs="Lucida Grande"/>
          <w:b/>
          <w:color w:val="auto"/>
          <w:sz w:val="22"/>
          <w:szCs w:val="22"/>
        </w:rPr>
      </w:pPr>
      <w:r w:rsidRPr="00EC49BB">
        <w:rPr>
          <w:rFonts w:ascii="Lucida Grande" w:hAnsi="Lucida Grande" w:cs="Lucida Grande"/>
          <w:sz w:val="22"/>
          <w:szCs w:val="22"/>
        </w:rPr>
        <w:t>U krijgt meer inzicht in de mogelijkheden om met parodontale chirurgie pocketreductie te realiseren en zo elementen een grotere overlevingskans kan geven</w:t>
      </w:r>
    </w:p>
    <w:p w:rsidR="00F95F1E" w:rsidRPr="00EC49BB" w:rsidRDefault="00F95F1E" w:rsidP="00F95F1E">
      <w:pPr>
        <w:numPr>
          <w:ilvl w:val="0"/>
          <w:numId w:val="3"/>
        </w:numPr>
        <w:ind w:left="-284" w:right="-143" w:hanging="142"/>
        <w:rPr>
          <w:rFonts w:ascii="Lucida Grande" w:hAnsi="Lucida Grande" w:cs="Lucida Grande"/>
          <w:b/>
          <w:color w:val="auto"/>
          <w:sz w:val="22"/>
          <w:szCs w:val="22"/>
        </w:rPr>
      </w:pPr>
      <w:r w:rsidRPr="00EC49BB">
        <w:rPr>
          <w:rFonts w:ascii="Lucida Grande" w:hAnsi="Lucida Grande" w:cs="Lucida Grande"/>
          <w:sz w:val="22"/>
          <w:szCs w:val="22"/>
        </w:rPr>
        <w:t>U heeft meer kennis van de beperkingen en onmogelijkheden bij toepassen van flapoperaties</w:t>
      </w:r>
    </w:p>
    <w:p w:rsidR="00F95F1E" w:rsidRPr="00EC49BB" w:rsidRDefault="00F95F1E" w:rsidP="00F95F1E">
      <w:pPr>
        <w:numPr>
          <w:ilvl w:val="0"/>
          <w:numId w:val="3"/>
        </w:numPr>
        <w:ind w:left="-284" w:right="-143" w:hanging="142"/>
        <w:rPr>
          <w:rFonts w:ascii="Lucida Grande" w:hAnsi="Lucida Grande" w:cs="Lucida Grande"/>
          <w:b/>
          <w:color w:val="auto"/>
          <w:sz w:val="22"/>
          <w:szCs w:val="22"/>
        </w:rPr>
      </w:pPr>
      <w:r w:rsidRPr="00EC49BB">
        <w:rPr>
          <w:rFonts w:ascii="Lucida Grande" w:hAnsi="Lucida Grande" w:cs="Lucida Grande"/>
          <w:sz w:val="22"/>
          <w:szCs w:val="22"/>
        </w:rPr>
        <w:t>U kunt beter inschatten of parodontale chirurgie voor de patiënt een nuttige toevoeging is in de behandeling van parodontitis</w:t>
      </w:r>
    </w:p>
    <w:p w:rsidR="00F95F1E" w:rsidRPr="00EC49BB" w:rsidRDefault="00F95F1E" w:rsidP="00F95F1E">
      <w:pPr>
        <w:numPr>
          <w:ilvl w:val="0"/>
          <w:numId w:val="3"/>
        </w:numPr>
        <w:ind w:left="-284" w:right="-143" w:hanging="142"/>
        <w:rPr>
          <w:rFonts w:ascii="Lucida Grande" w:hAnsi="Lucida Grande" w:cs="Lucida Grande"/>
          <w:b/>
          <w:color w:val="auto"/>
          <w:sz w:val="22"/>
          <w:szCs w:val="22"/>
        </w:rPr>
      </w:pPr>
      <w:r w:rsidRPr="00EC49BB">
        <w:rPr>
          <w:rFonts w:ascii="Lucida Grande" w:hAnsi="Lucida Grande" w:cs="Lucida Grande"/>
          <w:sz w:val="22"/>
          <w:szCs w:val="22"/>
        </w:rPr>
        <w:t xml:space="preserve">U </w:t>
      </w:r>
      <w:r>
        <w:rPr>
          <w:rFonts w:ascii="Lucida Grande" w:hAnsi="Lucida Grande" w:cs="Lucida Grande"/>
          <w:sz w:val="22"/>
          <w:szCs w:val="22"/>
        </w:rPr>
        <w:t xml:space="preserve">kunt beter met uw patiënt </w:t>
      </w:r>
      <w:r w:rsidRPr="00EC49BB">
        <w:rPr>
          <w:rFonts w:ascii="Lucida Grande" w:hAnsi="Lucida Grande" w:cs="Lucida Grande"/>
          <w:sz w:val="22"/>
          <w:szCs w:val="22"/>
        </w:rPr>
        <w:t>communiceren over de redenen om al dan niet voor chirurgie te kiezen</w:t>
      </w:r>
    </w:p>
    <w:p w:rsidR="00F95F1E" w:rsidRPr="00F53BD8" w:rsidRDefault="00F95F1E" w:rsidP="00F95F1E">
      <w:pPr>
        <w:ind w:right="-143"/>
        <w:rPr>
          <w:rFonts w:ascii="Lucida Grande" w:hAnsi="Lucida Grande" w:cs="Lucida Grande"/>
          <w:b/>
          <w:color w:val="auto"/>
          <w:sz w:val="22"/>
          <w:szCs w:val="22"/>
        </w:rPr>
      </w:pPr>
    </w:p>
    <w:p w:rsidR="00F95F1E" w:rsidRPr="00F53BD8"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p>
    <w:p w:rsidR="00F95F1E" w:rsidRPr="00F53BD8" w:rsidRDefault="00F95F1E" w:rsidP="00F95F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143"/>
        <w:rPr>
          <w:rFonts w:ascii="Lucida Grande" w:hAnsi="Lucida Grande" w:cs="Lucida Grande"/>
          <w:color w:val="auto"/>
          <w:sz w:val="22"/>
          <w:szCs w:val="22"/>
        </w:rPr>
      </w:pPr>
      <w:r>
        <w:rPr>
          <w:rFonts w:ascii="Lucida Grande" w:hAnsi="Lucida Grande" w:cs="Lucida Grande"/>
          <w:color w:val="auto"/>
          <w:sz w:val="22"/>
          <w:szCs w:val="22"/>
        </w:rPr>
        <w:t>15.40 – 16.10</w:t>
      </w:r>
      <w:r w:rsidRPr="00F53BD8">
        <w:rPr>
          <w:rFonts w:ascii="Lucida Grande" w:hAnsi="Lucida Grande" w:cs="Lucida Grande"/>
          <w:color w:val="auto"/>
          <w:sz w:val="22"/>
          <w:szCs w:val="22"/>
        </w:rPr>
        <w:t xml:space="preserve"> uur</w:t>
      </w:r>
      <w:r w:rsidRPr="00F53BD8">
        <w:rPr>
          <w:rFonts w:ascii="Lucida Grande" w:hAnsi="Lucida Grande" w:cs="Lucida Grande"/>
          <w:color w:val="auto"/>
          <w:sz w:val="22"/>
          <w:szCs w:val="22"/>
        </w:rPr>
        <w:tab/>
      </w:r>
      <w:r w:rsidRPr="00F53BD8">
        <w:rPr>
          <w:rFonts w:ascii="Lucida Grande" w:hAnsi="Lucida Grande" w:cs="Lucida Grande"/>
          <w:b/>
          <w:color w:val="auto"/>
          <w:sz w:val="22"/>
          <w:szCs w:val="22"/>
        </w:rPr>
        <w:t>Theepauze</w:t>
      </w:r>
      <w:r w:rsidRPr="00F53BD8">
        <w:rPr>
          <w:rFonts w:ascii="Lucida Grande" w:hAnsi="Lucida Grande" w:cs="Lucida Grande"/>
          <w:color w:val="auto"/>
          <w:sz w:val="22"/>
          <w:szCs w:val="22"/>
        </w:rPr>
        <w:tab/>
      </w:r>
      <w:r w:rsidRPr="00F53BD8">
        <w:rPr>
          <w:rFonts w:ascii="Lucida Grande" w:hAnsi="Lucida Grande" w:cs="Lucida Grande"/>
          <w:color w:val="auto"/>
          <w:sz w:val="22"/>
          <w:szCs w:val="22"/>
        </w:rPr>
        <w:tab/>
      </w:r>
      <w:r w:rsidRPr="00F53BD8">
        <w:rPr>
          <w:rFonts w:ascii="Lucida Grande" w:hAnsi="Lucida Grande" w:cs="Lucida Grande"/>
          <w:color w:val="auto"/>
          <w:sz w:val="22"/>
          <w:szCs w:val="22"/>
        </w:rPr>
        <w:tab/>
      </w:r>
      <w:r w:rsidRPr="00F53BD8">
        <w:rPr>
          <w:rFonts w:ascii="Lucida Grande" w:hAnsi="Lucida Grande" w:cs="Lucida Grande"/>
          <w:color w:val="auto"/>
          <w:sz w:val="22"/>
          <w:szCs w:val="22"/>
        </w:rPr>
        <w:tab/>
      </w:r>
      <w:r w:rsidRPr="00F53BD8">
        <w:rPr>
          <w:rFonts w:ascii="Lucida Grande" w:hAnsi="Lucida Grande" w:cs="Lucida Grande"/>
          <w:color w:val="auto"/>
          <w:sz w:val="22"/>
          <w:szCs w:val="22"/>
        </w:rPr>
        <w:tab/>
      </w:r>
      <w:r w:rsidRPr="00F53BD8">
        <w:rPr>
          <w:rFonts w:ascii="Lucida Grande" w:hAnsi="Lucida Grande" w:cs="Lucida Grande"/>
          <w:color w:val="auto"/>
          <w:sz w:val="22"/>
          <w:szCs w:val="22"/>
        </w:rPr>
        <w:tab/>
        <w:t>Lounge Auditorium</w:t>
      </w:r>
    </w:p>
    <w:p w:rsidR="00F95F1E" w:rsidRPr="00F53BD8"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right="-143"/>
        <w:rPr>
          <w:color w:val="auto"/>
        </w:rPr>
      </w:pPr>
    </w:p>
    <w:p w:rsidR="00F95F1E"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b/>
          <w:color w:val="auto"/>
        </w:rPr>
      </w:pPr>
      <w:r>
        <w:rPr>
          <w:color w:val="auto"/>
        </w:rPr>
        <w:t>16.10</w:t>
      </w:r>
      <w:r w:rsidRPr="00F53BD8">
        <w:rPr>
          <w:color w:val="auto"/>
        </w:rPr>
        <w:t xml:space="preserve"> - 1</w:t>
      </w:r>
      <w:r>
        <w:rPr>
          <w:color w:val="auto"/>
        </w:rPr>
        <w:t>6.50</w:t>
      </w:r>
      <w:r w:rsidRPr="00F53BD8">
        <w:rPr>
          <w:color w:val="auto"/>
        </w:rPr>
        <w:t xml:space="preserve"> uur</w:t>
      </w:r>
      <w:r w:rsidRPr="00F53BD8">
        <w:rPr>
          <w:color w:val="auto"/>
        </w:rPr>
        <w:tab/>
      </w:r>
      <w:r>
        <w:rPr>
          <w:b/>
          <w:color w:val="auto"/>
        </w:rPr>
        <w:t xml:space="preserve">Nazorg: </w:t>
      </w:r>
      <w:r>
        <w:rPr>
          <w:b/>
          <w:color w:val="auto"/>
        </w:rPr>
        <w:tab/>
      </w:r>
      <w:r>
        <w:rPr>
          <w:b/>
          <w:color w:val="auto"/>
        </w:rPr>
        <w:tab/>
      </w:r>
      <w:r>
        <w:rPr>
          <w:b/>
          <w:color w:val="auto"/>
        </w:rPr>
        <w:tab/>
      </w:r>
      <w:r>
        <w:rPr>
          <w:b/>
          <w:color w:val="auto"/>
        </w:rPr>
        <w:tab/>
      </w:r>
      <w:r>
        <w:rPr>
          <w:b/>
          <w:color w:val="auto"/>
        </w:rPr>
        <w:tab/>
      </w:r>
      <w:r>
        <w:rPr>
          <w:b/>
          <w:color w:val="auto"/>
        </w:rPr>
        <w:tab/>
        <w:t xml:space="preserve">Miranda </w:t>
      </w:r>
      <w:proofErr w:type="spellStart"/>
      <w:r>
        <w:rPr>
          <w:b/>
          <w:color w:val="auto"/>
        </w:rPr>
        <w:t>Belder</w:t>
      </w:r>
      <w:proofErr w:type="spellEnd"/>
    </w:p>
    <w:p w:rsidR="00F95F1E" w:rsidRPr="00F53BD8"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eastAsia="Times New Roman" w:cs="Lucida Grande"/>
          <w:b/>
          <w:color w:val="auto"/>
          <w:szCs w:val="22"/>
        </w:rPr>
      </w:pPr>
      <w:r>
        <w:rPr>
          <w:b/>
          <w:color w:val="auto"/>
        </w:rPr>
        <w:tab/>
      </w:r>
      <w:r>
        <w:rPr>
          <w:b/>
          <w:color w:val="auto"/>
        </w:rPr>
        <w:tab/>
      </w:r>
      <w:r>
        <w:rPr>
          <w:b/>
          <w:color w:val="auto"/>
        </w:rPr>
        <w:tab/>
        <w:t>The grand finale en een nieuw begin</w:t>
      </w:r>
      <w:r w:rsidRPr="00F53BD8">
        <w:rPr>
          <w:rFonts w:eastAsia="Times New Roman" w:cs="Lucida Grande"/>
          <w:color w:val="auto"/>
          <w:szCs w:val="22"/>
        </w:rPr>
        <w:tab/>
      </w:r>
      <w:r w:rsidRPr="00F53BD8">
        <w:rPr>
          <w:rFonts w:eastAsia="Times New Roman" w:cs="Lucida Grande"/>
          <w:color w:val="auto"/>
          <w:szCs w:val="22"/>
        </w:rPr>
        <w:tab/>
      </w:r>
    </w:p>
    <w:p w:rsidR="00F95F1E" w:rsidRPr="00F53BD8" w:rsidRDefault="00F95F1E" w:rsidP="00F95F1E">
      <w:pPr>
        <w:widowControl w:val="0"/>
        <w:autoSpaceDE w:val="0"/>
        <w:autoSpaceDN w:val="0"/>
        <w:adjustRightInd w:val="0"/>
        <w:ind w:left="-284"/>
        <w:rPr>
          <w:rFonts w:ascii="Lucida Grande" w:hAnsi="Lucida Grande" w:cs="Lucida Grande"/>
          <w:sz w:val="22"/>
          <w:szCs w:val="22"/>
        </w:rPr>
      </w:pPr>
      <w:r w:rsidRPr="00F53BD8">
        <w:rPr>
          <w:rFonts w:ascii="Lucida Grande" w:hAnsi="Lucida Grande" w:cs="Lucida Grande"/>
          <w:sz w:val="22"/>
          <w:szCs w:val="22"/>
        </w:rPr>
        <w:tab/>
      </w:r>
      <w:r w:rsidRPr="00F53BD8">
        <w:rPr>
          <w:rFonts w:ascii="Lucida Grande" w:hAnsi="Lucida Grande" w:cs="Lucida Grande"/>
          <w:sz w:val="22"/>
          <w:szCs w:val="22"/>
        </w:rPr>
        <w:tab/>
      </w:r>
      <w:r w:rsidRPr="00F53BD8">
        <w:rPr>
          <w:rFonts w:ascii="Lucida Grande" w:hAnsi="Lucida Grande" w:cs="Lucida Grande"/>
          <w:sz w:val="22"/>
          <w:szCs w:val="22"/>
        </w:rPr>
        <w:tab/>
      </w:r>
      <w:r w:rsidRPr="00F53BD8">
        <w:rPr>
          <w:rFonts w:ascii="Lucida Grande" w:hAnsi="Lucida Grande" w:cs="Lucida Grande"/>
          <w:sz w:val="22"/>
          <w:szCs w:val="22"/>
        </w:rPr>
        <w:tab/>
      </w:r>
    </w:p>
    <w:p w:rsidR="00F95F1E" w:rsidRPr="00EC49BB" w:rsidRDefault="00F95F1E" w:rsidP="00F95F1E">
      <w:pPr>
        <w:ind w:left="-284"/>
        <w:rPr>
          <w:rFonts w:ascii="Lucida Grande" w:hAnsi="Lucida Grande" w:cs="Lucida Grande"/>
          <w:sz w:val="22"/>
          <w:szCs w:val="22"/>
        </w:rPr>
      </w:pPr>
      <w:r w:rsidRPr="00EC49BB">
        <w:rPr>
          <w:rFonts w:ascii="Lucida Grande" w:hAnsi="Lucida Grande" w:cs="Lucida Grande"/>
          <w:sz w:val="22"/>
          <w:szCs w:val="22"/>
        </w:rPr>
        <w:t>Als de initiële parodontale behandeling, eventueel gevolgd door chirurgie, succesvol is afg</w:t>
      </w:r>
      <w:r>
        <w:rPr>
          <w:rFonts w:ascii="Lucida Grande" w:hAnsi="Lucida Grande" w:cs="Lucida Grande"/>
          <w:sz w:val="22"/>
          <w:szCs w:val="22"/>
        </w:rPr>
        <w:t xml:space="preserve">erond is de parodontale ontsteking onder </w:t>
      </w:r>
      <w:r w:rsidRPr="00EC49BB">
        <w:rPr>
          <w:rFonts w:ascii="Lucida Grande" w:hAnsi="Lucida Grande" w:cs="Lucida Grande"/>
          <w:sz w:val="22"/>
          <w:szCs w:val="22"/>
        </w:rPr>
        <w:t>controle. Het doel van de parodontale nazorg is het handhaven v</w:t>
      </w:r>
      <w:r>
        <w:rPr>
          <w:rFonts w:ascii="Lucida Grande" w:hAnsi="Lucida Grande" w:cs="Lucida Grande"/>
          <w:sz w:val="22"/>
          <w:szCs w:val="22"/>
        </w:rPr>
        <w:t>an de bereikte resultaten</w:t>
      </w:r>
      <w:r w:rsidRPr="00EC49BB">
        <w:rPr>
          <w:rFonts w:ascii="Lucida Grande" w:hAnsi="Lucida Grande" w:cs="Lucida Grande"/>
          <w:sz w:val="22"/>
          <w:szCs w:val="22"/>
        </w:rPr>
        <w:t xml:space="preserve">. Het succes van de nazorg hangt enerzijds af van </w:t>
      </w:r>
      <w:r>
        <w:rPr>
          <w:rFonts w:ascii="Lucida Grande" w:hAnsi="Lucida Grande" w:cs="Lucida Grande"/>
          <w:sz w:val="22"/>
          <w:szCs w:val="22"/>
        </w:rPr>
        <w:t>een</w:t>
      </w:r>
      <w:r w:rsidRPr="00EC49BB">
        <w:rPr>
          <w:rFonts w:ascii="Lucida Grande" w:hAnsi="Lucida Grande" w:cs="Lucida Grande"/>
          <w:sz w:val="22"/>
          <w:szCs w:val="22"/>
        </w:rPr>
        <w:t xml:space="preserve"> gestructureerde werkwijze </w:t>
      </w:r>
      <w:r>
        <w:rPr>
          <w:rFonts w:ascii="Lucida Grande" w:hAnsi="Lucida Grande" w:cs="Lucida Grande"/>
          <w:sz w:val="22"/>
          <w:szCs w:val="22"/>
        </w:rPr>
        <w:t xml:space="preserve">van de behandelaar </w:t>
      </w:r>
      <w:r w:rsidRPr="00EC49BB">
        <w:rPr>
          <w:rFonts w:ascii="Lucida Grande" w:hAnsi="Lucida Grande" w:cs="Lucida Grande"/>
          <w:sz w:val="22"/>
          <w:szCs w:val="22"/>
        </w:rPr>
        <w:t>en anderzijds van</w:t>
      </w:r>
      <w:r>
        <w:rPr>
          <w:rFonts w:ascii="Lucida Grande" w:hAnsi="Lucida Grande" w:cs="Lucida Grande"/>
          <w:sz w:val="22"/>
          <w:szCs w:val="22"/>
        </w:rPr>
        <w:t xml:space="preserve"> de therapietrouw </w:t>
      </w:r>
      <w:r w:rsidRPr="009F67A5">
        <w:rPr>
          <w:rFonts w:ascii="Lucida Grande" w:hAnsi="Lucida Grande" w:cs="Lucida Grande"/>
          <w:i/>
          <w:sz w:val="22"/>
          <w:szCs w:val="22"/>
        </w:rPr>
        <w:t xml:space="preserve">(compliance) </w:t>
      </w:r>
      <w:r>
        <w:rPr>
          <w:rFonts w:ascii="Lucida Grande" w:hAnsi="Lucida Grande" w:cs="Lucida Grande"/>
          <w:sz w:val="22"/>
          <w:szCs w:val="22"/>
        </w:rPr>
        <w:t>van de patiënt. Tijdens e</w:t>
      </w:r>
      <w:r w:rsidRPr="00EC49BB">
        <w:rPr>
          <w:rFonts w:ascii="Lucida Grande" w:hAnsi="Lucida Grande" w:cs="Lucida Grande"/>
          <w:sz w:val="22"/>
          <w:szCs w:val="22"/>
        </w:rPr>
        <w:t>lke nazorgzitting maak je al</w:t>
      </w:r>
      <w:r>
        <w:rPr>
          <w:rFonts w:ascii="Lucida Grande" w:hAnsi="Lucida Grande" w:cs="Lucida Grande"/>
          <w:sz w:val="22"/>
          <w:szCs w:val="22"/>
        </w:rPr>
        <w:t>s behandelaar een risicoanalyse, die</w:t>
      </w:r>
      <w:r w:rsidRPr="00EC49BB">
        <w:rPr>
          <w:rFonts w:ascii="Lucida Grande" w:hAnsi="Lucida Grande" w:cs="Lucida Grande"/>
          <w:sz w:val="22"/>
          <w:szCs w:val="22"/>
        </w:rPr>
        <w:t xml:space="preserve"> </w:t>
      </w:r>
      <w:r>
        <w:rPr>
          <w:rFonts w:ascii="Lucida Grande" w:hAnsi="Lucida Grande" w:cs="Lucida Grande"/>
          <w:sz w:val="22"/>
          <w:szCs w:val="22"/>
        </w:rPr>
        <w:t>mede de</w:t>
      </w:r>
      <w:r w:rsidRPr="00EC49BB">
        <w:rPr>
          <w:rFonts w:ascii="Lucida Grande" w:hAnsi="Lucida Grande" w:cs="Lucida Grande"/>
          <w:sz w:val="22"/>
          <w:szCs w:val="22"/>
        </w:rPr>
        <w:t xml:space="preserve"> </w:t>
      </w:r>
      <w:r>
        <w:rPr>
          <w:rFonts w:ascii="Lucida Grande" w:hAnsi="Lucida Grande" w:cs="Lucida Grande"/>
          <w:sz w:val="22"/>
          <w:szCs w:val="22"/>
        </w:rPr>
        <w:t>tijdsduur tot de volgende afspraak bepaalt</w:t>
      </w:r>
      <w:r w:rsidRPr="00EC49BB">
        <w:rPr>
          <w:rFonts w:ascii="Lucida Grande" w:hAnsi="Lucida Grande" w:cs="Lucida Grande"/>
          <w:sz w:val="22"/>
          <w:szCs w:val="22"/>
        </w:rPr>
        <w:t xml:space="preserve">. Als je de motivatie van de patiënt </w:t>
      </w:r>
      <w:r>
        <w:rPr>
          <w:rFonts w:ascii="Lucida Grande" w:hAnsi="Lucida Grande" w:cs="Lucida Grande"/>
          <w:sz w:val="22"/>
          <w:szCs w:val="22"/>
        </w:rPr>
        <w:t xml:space="preserve">goed </w:t>
      </w:r>
      <w:r w:rsidRPr="00EC49BB">
        <w:rPr>
          <w:rFonts w:ascii="Lucida Grande" w:hAnsi="Lucida Grande" w:cs="Lucida Grande"/>
          <w:sz w:val="22"/>
          <w:szCs w:val="22"/>
        </w:rPr>
        <w:t>zou kunnen inschatten</w:t>
      </w:r>
      <w:r>
        <w:rPr>
          <w:rFonts w:ascii="Lucida Grande" w:hAnsi="Lucida Grande" w:cs="Lucida Grande"/>
          <w:sz w:val="22"/>
          <w:szCs w:val="22"/>
        </w:rPr>
        <w:t>,</w:t>
      </w:r>
      <w:r w:rsidRPr="00EC49BB">
        <w:rPr>
          <w:rFonts w:ascii="Lucida Grande" w:hAnsi="Lucida Grande" w:cs="Lucida Grande"/>
          <w:sz w:val="22"/>
          <w:szCs w:val="22"/>
        </w:rPr>
        <w:t xml:space="preserve"> zou </w:t>
      </w:r>
      <w:r>
        <w:rPr>
          <w:rFonts w:ascii="Lucida Grande" w:hAnsi="Lucida Grande" w:cs="Lucida Grande"/>
          <w:sz w:val="22"/>
          <w:szCs w:val="22"/>
        </w:rPr>
        <w:t>je daarmee</w:t>
      </w:r>
      <w:r w:rsidRPr="00EC49BB">
        <w:rPr>
          <w:rFonts w:ascii="Lucida Grande" w:hAnsi="Lucida Grande" w:cs="Lucida Grande"/>
          <w:sz w:val="22"/>
          <w:szCs w:val="22"/>
        </w:rPr>
        <w:t xml:space="preserve"> </w:t>
      </w:r>
      <w:r>
        <w:rPr>
          <w:rFonts w:ascii="Lucida Grande" w:hAnsi="Lucida Grande" w:cs="Lucida Grande"/>
          <w:sz w:val="22"/>
          <w:szCs w:val="22"/>
        </w:rPr>
        <w:t>dan het succes van de behandeling kunnen voorspellen</w:t>
      </w:r>
      <w:r w:rsidRPr="00EC49BB">
        <w:rPr>
          <w:rFonts w:ascii="Lucida Grande" w:hAnsi="Lucida Grande" w:cs="Lucida Grande"/>
          <w:sz w:val="22"/>
          <w:szCs w:val="22"/>
        </w:rPr>
        <w:t>?</w:t>
      </w:r>
    </w:p>
    <w:p w:rsidR="00F95F1E" w:rsidRPr="00F53BD8"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eastAsia="Times New Roman" w:cs="Lucida Grande"/>
          <w:b/>
          <w:color w:val="auto"/>
          <w:szCs w:val="22"/>
        </w:rPr>
      </w:pPr>
    </w:p>
    <w:p w:rsidR="00F95F1E" w:rsidRPr="00F53BD8" w:rsidRDefault="00F95F1E" w:rsidP="00F95F1E">
      <w:pPr>
        <w:ind w:left="-284" w:right="-143"/>
        <w:rPr>
          <w:rFonts w:ascii="Lucida Grande" w:hAnsi="Lucida Grande" w:cs="Lucida Grande"/>
          <w:b/>
          <w:color w:val="auto"/>
          <w:sz w:val="22"/>
          <w:szCs w:val="22"/>
        </w:rPr>
      </w:pPr>
      <w:r w:rsidRPr="00F53BD8">
        <w:rPr>
          <w:rFonts w:ascii="Lucida Grande" w:hAnsi="Lucida Grande" w:cs="Lucida Grande"/>
          <w:b/>
          <w:color w:val="auto"/>
          <w:sz w:val="22"/>
          <w:szCs w:val="22"/>
        </w:rPr>
        <w:t>Leerdoelen:</w:t>
      </w:r>
    </w:p>
    <w:p w:rsidR="00F95F1E" w:rsidRPr="00EC49BB" w:rsidRDefault="00F95F1E" w:rsidP="00F95F1E">
      <w:pPr>
        <w:widowControl w:val="0"/>
        <w:numPr>
          <w:ilvl w:val="0"/>
          <w:numId w:val="1"/>
        </w:numPr>
        <w:autoSpaceDE w:val="0"/>
        <w:autoSpaceDN w:val="0"/>
        <w:adjustRightInd w:val="0"/>
        <w:ind w:left="-284" w:right="-143" w:hanging="153"/>
        <w:rPr>
          <w:rFonts w:ascii="Lucida Grande" w:eastAsia="Times New Roman" w:hAnsi="Lucida Grande" w:cs="Lucida Grande"/>
          <w:color w:val="auto"/>
          <w:sz w:val="22"/>
          <w:szCs w:val="22"/>
          <w:lang w:eastAsia="nl-NL"/>
        </w:rPr>
      </w:pPr>
      <w:r w:rsidRPr="00EC49BB">
        <w:rPr>
          <w:rFonts w:ascii="Lucida Grande" w:hAnsi="Lucida Grande" w:cs="Lucida Grande"/>
          <w:sz w:val="22"/>
          <w:szCs w:val="22"/>
        </w:rPr>
        <w:t>U leert hoe een gestructureerde nazorgbehandeling is opgebouwd</w:t>
      </w:r>
    </w:p>
    <w:p w:rsidR="00F95F1E" w:rsidRPr="00EC49BB" w:rsidRDefault="00F95F1E" w:rsidP="00F95F1E">
      <w:pPr>
        <w:widowControl w:val="0"/>
        <w:numPr>
          <w:ilvl w:val="0"/>
          <w:numId w:val="1"/>
        </w:numPr>
        <w:autoSpaceDE w:val="0"/>
        <w:autoSpaceDN w:val="0"/>
        <w:adjustRightInd w:val="0"/>
        <w:ind w:left="-284" w:right="-143" w:hanging="153"/>
        <w:rPr>
          <w:rFonts w:ascii="Lucida Grande" w:eastAsia="Times New Roman" w:hAnsi="Lucida Grande" w:cs="Lucida Grande"/>
          <w:color w:val="auto"/>
          <w:sz w:val="22"/>
          <w:szCs w:val="22"/>
          <w:lang w:eastAsia="nl-NL"/>
        </w:rPr>
      </w:pPr>
      <w:r w:rsidRPr="00EC49BB">
        <w:rPr>
          <w:rFonts w:ascii="Lucida Grande" w:hAnsi="Lucida Grande" w:cs="Lucida Grande"/>
          <w:sz w:val="22"/>
          <w:szCs w:val="22"/>
        </w:rPr>
        <w:t>U leert een risicoanalyse te maken</w:t>
      </w:r>
    </w:p>
    <w:p w:rsidR="00F95F1E" w:rsidRPr="00EC49BB" w:rsidRDefault="00F95F1E" w:rsidP="00F95F1E">
      <w:pPr>
        <w:widowControl w:val="0"/>
        <w:numPr>
          <w:ilvl w:val="0"/>
          <w:numId w:val="1"/>
        </w:numPr>
        <w:autoSpaceDE w:val="0"/>
        <w:autoSpaceDN w:val="0"/>
        <w:adjustRightInd w:val="0"/>
        <w:ind w:left="-284" w:right="-143" w:hanging="153"/>
        <w:rPr>
          <w:rFonts w:ascii="Lucida Grande" w:eastAsia="Times New Roman" w:hAnsi="Lucida Grande" w:cs="Lucida Grande"/>
          <w:color w:val="auto"/>
          <w:sz w:val="22"/>
          <w:szCs w:val="22"/>
          <w:lang w:eastAsia="nl-NL"/>
        </w:rPr>
      </w:pPr>
      <w:r w:rsidRPr="00EC49BB">
        <w:rPr>
          <w:rFonts w:ascii="Lucida Grande" w:hAnsi="Lucida Grande" w:cs="Lucida Grande"/>
          <w:sz w:val="22"/>
          <w:szCs w:val="22"/>
        </w:rPr>
        <w:t xml:space="preserve">U leert wat factoren zijn die </w:t>
      </w:r>
      <w:r>
        <w:rPr>
          <w:rFonts w:ascii="Lucida Grande" w:hAnsi="Lucida Grande" w:cs="Lucida Grande"/>
          <w:sz w:val="22"/>
          <w:szCs w:val="22"/>
        </w:rPr>
        <w:t xml:space="preserve">therapietrouw </w:t>
      </w:r>
      <w:r w:rsidRPr="004C2E0B">
        <w:rPr>
          <w:rFonts w:ascii="Lucida Grande" w:hAnsi="Lucida Grande" w:cs="Lucida Grande"/>
          <w:i/>
          <w:sz w:val="22"/>
          <w:szCs w:val="22"/>
        </w:rPr>
        <w:t>(compliance)</w:t>
      </w:r>
      <w:r w:rsidRPr="00EC49BB">
        <w:rPr>
          <w:rFonts w:ascii="Lucida Grande" w:hAnsi="Lucida Grande" w:cs="Lucida Grande"/>
          <w:sz w:val="22"/>
          <w:szCs w:val="22"/>
        </w:rPr>
        <w:t xml:space="preserve"> beïnvloeden</w:t>
      </w:r>
    </w:p>
    <w:p w:rsidR="00F95F1E" w:rsidRPr="00EC49BB" w:rsidRDefault="00F95F1E" w:rsidP="00F95F1E">
      <w:pPr>
        <w:widowControl w:val="0"/>
        <w:numPr>
          <w:ilvl w:val="0"/>
          <w:numId w:val="1"/>
        </w:numPr>
        <w:autoSpaceDE w:val="0"/>
        <w:autoSpaceDN w:val="0"/>
        <w:adjustRightInd w:val="0"/>
        <w:ind w:left="-284" w:right="-143" w:hanging="153"/>
        <w:rPr>
          <w:rFonts w:ascii="Lucida Grande" w:eastAsia="Times New Roman" w:hAnsi="Lucida Grande" w:cs="Lucida Grande"/>
          <w:color w:val="auto"/>
          <w:sz w:val="22"/>
          <w:szCs w:val="22"/>
          <w:lang w:eastAsia="nl-NL"/>
        </w:rPr>
      </w:pPr>
      <w:r w:rsidRPr="00EC49BB">
        <w:rPr>
          <w:rFonts w:ascii="Lucida Grande" w:hAnsi="Lucida Grande" w:cs="Lucida Grande"/>
          <w:sz w:val="22"/>
          <w:szCs w:val="22"/>
        </w:rPr>
        <w:t>U leert de frequentie van een nazorgzitting te bepalen</w:t>
      </w:r>
    </w:p>
    <w:p w:rsidR="00F95F1E"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right="-143"/>
        <w:rPr>
          <w:rFonts w:cs="Lucida Grande"/>
          <w:color w:val="auto"/>
          <w:szCs w:val="22"/>
          <w:lang w:eastAsia="en-US"/>
        </w:rPr>
      </w:pPr>
    </w:p>
    <w:p w:rsidR="00F95F1E" w:rsidRPr="00F53BD8"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right="-143"/>
        <w:rPr>
          <w:color w:val="auto"/>
        </w:rPr>
      </w:pPr>
      <w:bookmarkStart w:id="0" w:name="_GoBack"/>
      <w:bookmarkEnd w:id="0"/>
    </w:p>
    <w:p w:rsidR="00F95F1E" w:rsidRPr="00F53BD8" w:rsidRDefault="00F95F1E" w:rsidP="00F95F1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r>
        <w:rPr>
          <w:color w:val="auto"/>
        </w:rPr>
        <w:t>16.50 – 18.00</w:t>
      </w:r>
      <w:r w:rsidRPr="00F53BD8">
        <w:rPr>
          <w:color w:val="auto"/>
        </w:rPr>
        <w:t xml:space="preserve"> uur</w:t>
      </w:r>
      <w:r w:rsidRPr="00F53BD8">
        <w:rPr>
          <w:color w:val="auto"/>
        </w:rPr>
        <w:tab/>
      </w:r>
      <w:r w:rsidRPr="00F53BD8">
        <w:rPr>
          <w:b/>
          <w:color w:val="auto"/>
        </w:rPr>
        <w:t>Borrel</w:t>
      </w:r>
      <w:r w:rsidRPr="00F53BD8">
        <w:rPr>
          <w:b/>
          <w:color w:val="auto"/>
        </w:rPr>
        <w:tab/>
      </w:r>
      <w:r w:rsidRPr="00F53BD8">
        <w:rPr>
          <w:color w:val="auto"/>
        </w:rPr>
        <w:tab/>
      </w:r>
      <w:r w:rsidRPr="00F53BD8">
        <w:rPr>
          <w:color w:val="auto"/>
        </w:rPr>
        <w:tab/>
      </w:r>
      <w:r w:rsidRPr="00F53BD8">
        <w:rPr>
          <w:color w:val="auto"/>
        </w:rPr>
        <w:tab/>
      </w:r>
      <w:r w:rsidRPr="00F53BD8">
        <w:rPr>
          <w:color w:val="auto"/>
        </w:rPr>
        <w:tab/>
      </w:r>
      <w:r w:rsidRPr="00F53BD8">
        <w:rPr>
          <w:color w:val="auto"/>
        </w:rPr>
        <w:tab/>
      </w:r>
      <w:r w:rsidRPr="00F53BD8">
        <w:rPr>
          <w:color w:val="auto"/>
        </w:rPr>
        <w:tab/>
        <w:t>Lounge Auditorium</w:t>
      </w:r>
    </w:p>
    <w:p w:rsidR="00B7433A" w:rsidRDefault="00B7433A"/>
    <w:sectPr w:rsidR="00B7433A" w:rsidSect="00F95F1E">
      <w:pgSz w:w="11900" w:h="16840"/>
      <w:pgMar w:top="1417" w:right="84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Lucida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11B92"/>
    <w:multiLevelType w:val="hybridMultilevel"/>
    <w:tmpl w:val="162E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253F0"/>
    <w:multiLevelType w:val="hybridMultilevel"/>
    <w:tmpl w:val="A796D784"/>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40E95EF3"/>
    <w:multiLevelType w:val="hybridMultilevel"/>
    <w:tmpl w:val="BC5ED2F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1E"/>
    <w:rsid w:val="00B7433A"/>
    <w:rsid w:val="00F436D0"/>
    <w:rsid w:val="00F95F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958D228"/>
  <w15:chartTrackingRefBased/>
  <w15:docId w15:val="{EE3BF8D7-0D0F-BE46-80AC-775D65BF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5F1E"/>
    <w:rPr>
      <w:rFonts w:ascii="Times New Roman" w:eastAsia="ヒラギノ角ゴ Pro W3" w:hAnsi="Times New Roman" w:cs="Times New Roman"/>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Spacing">
    <w:name w:val="No Spacing"/>
    <w:rsid w:val="00F95F1E"/>
    <w:rPr>
      <w:rFonts w:ascii="Lucida Grande" w:eastAsia="ヒラギノ角ゴ Pro W3" w:hAnsi="Lucida Grande" w:cs="Times New Roman"/>
      <w:color w:val="000000"/>
      <w:sz w:val="22"/>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1139</Words>
  <Characters>6266</Characters>
  <Application>Microsoft Office Word</Application>
  <DocSecurity>0</DocSecurity>
  <Lines>52</Lines>
  <Paragraphs>14</Paragraphs>
  <ScaleCrop>false</ScaleCrop>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Kalker</dc:creator>
  <cp:keywords/>
  <dc:description/>
  <cp:lastModifiedBy>Paul Kalker</cp:lastModifiedBy>
  <cp:revision>1</cp:revision>
  <dcterms:created xsi:type="dcterms:W3CDTF">2018-09-18T13:29:00Z</dcterms:created>
  <dcterms:modified xsi:type="dcterms:W3CDTF">2018-09-18T13:32:00Z</dcterms:modified>
</cp:coreProperties>
</file>